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9383" w14:textId="727D36C0" w:rsidR="0083608B" w:rsidRPr="00FD7CA1" w:rsidRDefault="0083608B" w:rsidP="00AC331A">
      <w:pPr>
        <w:pStyle w:val="Default"/>
        <w:jc w:val="center"/>
        <w:rPr>
          <w:rFonts w:ascii="Bookman Old Style" w:hAnsi="Bookman Old Style"/>
          <w:bCs/>
          <w:sz w:val="22"/>
          <w:szCs w:val="22"/>
        </w:rPr>
      </w:pPr>
      <w:r w:rsidRPr="00FD7CA1">
        <w:rPr>
          <w:rFonts w:ascii="Bookman Old Style" w:hAnsi="Bookman Old Style"/>
          <w:bCs/>
          <w:sz w:val="22"/>
          <w:szCs w:val="22"/>
        </w:rPr>
        <w:t>Government of India</w:t>
      </w:r>
    </w:p>
    <w:p w14:paraId="48894898" w14:textId="44FA33E0" w:rsidR="0083608B" w:rsidRPr="00FD7CA1" w:rsidRDefault="0083608B" w:rsidP="00AC331A">
      <w:pPr>
        <w:pStyle w:val="Default"/>
        <w:jc w:val="center"/>
        <w:rPr>
          <w:rFonts w:ascii="Bookman Old Style" w:hAnsi="Bookman Old Style"/>
          <w:bCs/>
          <w:sz w:val="22"/>
          <w:szCs w:val="22"/>
        </w:rPr>
      </w:pPr>
      <w:r w:rsidRPr="00FD7CA1">
        <w:rPr>
          <w:rFonts w:ascii="Bookman Old Style" w:hAnsi="Bookman Old Style"/>
          <w:bCs/>
          <w:sz w:val="22"/>
          <w:szCs w:val="22"/>
        </w:rPr>
        <w:t>National Sample Survey Office</w:t>
      </w:r>
    </w:p>
    <w:p w14:paraId="4D122C76" w14:textId="77777777" w:rsidR="00AC331A" w:rsidRPr="00FD7CA1" w:rsidRDefault="00AC331A" w:rsidP="00AC331A">
      <w:pPr>
        <w:pStyle w:val="Default"/>
        <w:jc w:val="center"/>
        <w:rPr>
          <w:rFonts w:ascii="Bookman Old Style" w:hAnsi="Bookman Old Style"/>
          <w:bCs/>
          <w:sz w:val="22"/>
          <w:szCs w:val="22"/>
        </w:rPr>
      </w:pPr>
      <w:r w:rsidRPr="00FD7CA1">
        <w:rPr>
          <w:rFonts w:ascii="Bookman Old Style" w:hAnsi="Bookman Old Style"/>
          <w:bCs/>
          <w:sz w:val="22"/>
          <w:szCs w:val="22"/>
        </w:rPr>
        <w:t>Data Processing Division</w:t>
      </w:r>
    </w:p>
    <w:p w14:paraId="4808C86A" w14:textId="56D6E9A6" w:rsidR="0083608B" w:rsidRPr="00FD7CA1" w:rsidRDefault="0083608B" w:rsidP="00AC331A">
      <w:pPr>
        <w:pStyle w:val="Default"/>
        <w:pBdr>
          <w:bottom w:val="single" w:sz="6" w:space="1" w:color="auto"/>
        </w:pBdr>
        <w:jc w:val="center"/>
        <w:rPr>
          <w:rFonts w:ascii="Bookman Old Style" w:hAnsi="Bookman Old Style"/>
          <w:bCs/>
          <w:sz w:val="22"/>
          <w:szCs w:val="22"/>
        </w:rPr>
      </w:pPr>
      <w:r w:rsidRPr="00FD7CA1">
        <w:rPr>
          <w:rFonts w:ascii="Bookman Old Style" w:hAnsi="Bookman Old Style"/>
          <w:bCs/>
          <w:sz w:val="22"/>
          <w:szCs w:val="22"/>
        </w:rPr>
        <w:t xml:space="preserve">164, Gopal Lal Thakur Road, Kolkata – 700108 </w:t>
      </w:r>
    </w:p>
    <w:p w14:paraId="0868E507" w14:textId="77777777" w:rsidR="00FD7CA1" w:rsidRDefault="00FD7CA1" w:rsidP="00AC331A">
      <w:pPr>
        <w:pStyle w:val="Default"/>
        <w:spacing w:before="120" w:line="276" w:lineRule="auto"/>
        <w:jc w:val="center"/>
        <w:rPr>
          <w:rFonts w:ascii="Bookman Old Style" w:hAnsi="Bookman Old Style"/>
          <w:b/>
          <w:bCs/>
          <w:sz w:val="22"/>
          <w:szCs w:val="22"/>
        </w:rPr>
      </w:pPr>
    </w:p>
    <w:p w14:paraId="78B51662" w14:textId="1D6D6282" w:rsidR="0083608B" w:rsidRPr="00FD7CA1" w:rsidRDefault="0083608B" w:rsidP="00AC331A">
      <w:pPr>
        <w:pStyle w:val="Default"/>
        <w:spacing w:before="120" w:line="276" w:lineRule="auto"/>
        <w:jc w:val="center"/>
        <w:rPr>
          <w:rFonts w:ascii="Bookman Old Style" w:hAnsi="Bookman Old Style"/>
          <w:b/>
          <w:bCs/>
          <w:sz w:val="22"/>
          <w:szCs w:val="22"/>
        </w:rPr>
      </w:pPr>
      <w:r w:rsidRPr="00FD7CA1">
        <w:rPr>
          <w:rFonts w:ascii="Bookman Old Style" w:hAnsi="Bookman Old Style"/>
          <w:b/>
          <w:bCs/>
          <w:sz w:val="22"/>
          <w:szCs w:val="22"/>
        </w:rPr>
        <w:t>NSS 79</w:t>
      </w:r>
      <w:r w:rsidRPr="00FD7CA1">
        <w:rPr>
          <w:rFonts w:ascii="Bookman Old Style" w:hAnsi="Bookman Old Style"/>
          <w:b/>
          <w:bCs/>
          <w:sz w:val="22"/>
          <w:szCs w:val="22"/>
          <w:vertAlign w:val="superscript"/>
        </w:rPr>
        <w:t>th</w:t>
      </w:r>
      <w:r w:rsidR="00364E2C" w:rsidRPr="00FD7CA1">
        <w:rPr>
          <w:rFonts w:ascii="Bookman Old Style" w:hAnsi="Bookman Old Style"/>
          <w:b/>
          <w:bCs/>
          <w:sz w:val="22"/>
          <w:szCs w:val="22"/>
        </w:rPr>
        <w:t xml:space="preserve"> </w:t>
      </w:r>
      <w:r w:rsidRPr="00FD7CA1">
        <w:rPr>
          <w:rFonts w:ascii="Bookman Old Style" w:hAnsi="Bookman Old Style"/>
          <w:b/>
          <w:bCs/>
          <w:sz w:val="22"/>
          <w:szCs w:val="22"/>
        </w:rPr>
        <w:t xml:space="preserve">Round </w:t>
      </w:r>
    </w:p>
    <w:p w14:paraId="5628AA0E" w14:textId="77777777" w:rsidR="0083608B" w:rsidRPr="00FD7CA1" w:rsidRDefault="0083608B" w:rsidP="00AC331A">
      <w:pPr>
        <w:pStyle w:val="Default"/>
        <w:spacing w:line="276" w:lineRule="auto"/>
        <w:jc w:val="center"/>
        <w:rPr>
          <w:rFonts w:ascii="Bookman Old Style" w:hAnsi="Bookman Old Style"/>
          <w:b/>
          <w:bCs/>
          <w:sz w:val="22"/>
          <w:szCs w:val="22"/>
        </w:rPr>
      </w:pPr>
      <w:r w:rsidRPr="00FD7CA1">
        <w:rPr>
          <w:rFonts w:ascii="Bookman Old Style" w:hAnsi="Bookman Old Style"/>
          <w:b/>
          <w:bCs/>
          <w:sz w:val="22"/>
          <w:szCs w:val="22"/>
        </w:rPr>
        <w:t xml:space="preserve">Final Multiplier-posted unit-level data </w:t>
      </w:r>
    </w:p>
    <w:p w14:paraId="4609C70F" w14:textId="3B27022E" w:rsidR="006D12C0" w:rsidRDefault="0083608B" w:rsidP="00AC331A">
      <w:pPr>
        <w:spacing w:line="276" w:lineRule="auto"/>
        <w:jc w:val="center"/>
        <w:rPr>
          <w:rFonts w:ascii="Bookman Old Style" w:hAnsi="Bookman Old Style" w:cs="Times New Roman"/>
          <w:b/>
          <w:bCs/>
        </w:rPr>
      </w:pPr>
      <w:r w:rsidRPr="00FD7CA1">
        <w:rPr>
          <w:rFonts w:ascii="Bookman Old Style" w:hAnsi="Bookman Old Style" w:cs="Times New Roman"/>
          <w:b/>
          <w:bCs/>
        </w:rPr>
        <w:t>for Schedule AYUSH of NSS 79</w:t>
      </w:r>
      <w:r w:rsidRPr="00FD7CA1">
        <w:rPr>
          <w:rFonts w:ascii="Bookman Old Style" w:hAnsi="Bookman Old Style" w:cs="Times New Roman"/>
          <w:b/>
          <w:bCs/>
          <w:vertAlign w:val="superscript"/>
        </w:rPr>
        <w:t>th</w:t>
      </w:r>
      <w:r w:rsidR="00D44298" w:rsidRPr="00FD7CA1">
        <w:rPr>
          <w:rFonts w:ascii="Bookman Old Style" w:hAnsi="Bookman Old Style" w:cs="Times New Roman"/>
          <w:b/>
          <w:bCs/>
        </w:rPr>
        <w:t xml:space="preserve"> </w:t>
      </w:r>
      <w:r w:rsidRPr="00FD7CA1">
        <w:rPr>
          <w:rFonts w:ascii="Bookman Old Style" w:hAnsi="Bookman Old Style" w:cs="Times New Roman"/>
          <w:b/>
          <w:bCs/>
        </w:rPr>
        <w:t>round</w:t>
      </w:r>
    </w:p>
    <w:p w14:paraId="628B60DF" w14:textId="77777777" w:rsidR="00FD7CA1" w:rsidRPr="00FD7CA1" w:rsidRDefault="00FD7CA1" w:rsidP="00AC331A">
      <w:pPr>
        <w:spacing w:line="276" w:lineRule="auto"/>
        <w:jc w:val="center"/>
        <w:rPr>
          <w:rFonts w:ascii="Bookman Old Style" w:hAnsi="Bookman Old Style" w:cs="Times New Roman"/>
          <w:b/>
          <w:bCs/>
        </w:rPr>
      </w:pPr>
    </w:p>
    <w:p w14:paraId="3CB090C1" w14:textId="2AE000BA" w:rsidR="0083608B" w:rsidRPr="00FD7CA1" w:rsidRDefault="00364E2C" w:rsidP="001E6AD0">
      <w:pPr>
        <w:spacing w:line="360" w:lineRule="auto"/>
        <w:rPr>
          <w:rFonts w:ascii="Bookman Old Style" w:hAnsi="Bookman Old Style" w:cs="Times New Roman"/>
          <w:b/>
          <w:bCs/>
          <w:iCs/>
        </w:rPr>
      </w:pPr>
      <w:r w:rsidRPr="00FD7CA1">
        <w:rPr>
          <w:rFonts w:ascii="Bookman Old Style" w:hAnsi="Bookman Old Style" w:cs="Times New Roman"/>
          <w:b/>
          <w:bCs/>
          <w:iCs/>
          <w:noProof/>
          <w:lang w:val="en-US"/>
        </w:rPr>
        <mc:AlternateContent>
          <mc:Choice Requires="wps">
            <w:drawing>
              <wp:inline distT="0" distB="0" distL="0" distR="0" wp14:anchorId="539C0D0C" wp14:editId="6A3D10D6">
                <wp:extent cx="6076950" cy="61531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153150"/>
                        </a:xfrm>
                        <a:prstGeom prst="rect">
                          <a:avLst/>
                        </a:prstGeom>
                        <a:solidFill>
                          <a:srgbClr val="FFFFFF"/>
                        </a:solidFill>
                        <a:ln w="9525">
                          <a:solidFill>
                            <a:srgbClr val="000000"/>
                          </a:solidFill>
                          <a:miter lim="800000"/>
                          <a:headEnd/>
                          <a:tailEnd/>
                        </a:ln>
                      </wps:spPr>
                      <wps:txbx>
                        <w:txbxContent>
                          <w:p w14:paraId="6324C068" w14:textId="77777777" w:rsidR="004869C3" w:rsidRPr="004869C3" w:rsidRDefault="004869C3" w:rsidP="004869C3">
                            <w:pPr>
                              <w:pStyle w:val="ListParagraph"/>
                              <w:ind w:left="360"/>
                              <w:jc w:val="center"/>
                              <w:rPr>
                                <w:rFonts w:ascii="Times New Roman" w:hAnsi="Times New Roman" w:cs="Times New Roman"/>
                                <w:b/>
                                <w:bCs/>
                                <w:i/>
                                <w:sz w:val="24"/>
                                <w:szCs w:val="24"/>
                                <w:lang w:val="en-GB"/>
                              </w:rPr>
                            </w:pPr>
                            <w:r w:rsidRPr="004869C3">
                              <w:rPr>
                                <w:rFonts w:ascii="Times New Roman" w:hAnsi="Times New Roman" w:cs="Times New Roman"/>
                                <w:b/>
                                <w:bCs/>
                                <w:i/>
                                <w:sz w:val="24"/>
                                <w:szCs w:val="24"/>
                                <w:lang w:val="en-GB"/>
                              </w:rPr>
                              <w:t xml:space="preserve">A Note for the Users of Unit Level Data: Survey on </w:t>
                            </w:r>
                            <w:proofErr w:type="spellStart"/>
                            <w:r w:rsidRPr="004869C3">
                              <w:rPr>
                                <w:rFonts w:ascii="Times New Roman" w:hAnsi="Times New Roman" w:cs="Times New Roman"/>
                                <w:b/>
                                <w:bCs/>
                                <w:i/>
                                <w:sz w:val="24"/>
                                <w:szCs w:val="24"/>
                                <w:lang w:val="en-GB"/>
                              </w:rPr>
                              <w:t>Ayush</w:t>
                            </w:r>
                            <w:proofErr w:type="spellEnd"/>
                          </w:p>
                          <w:p w14:paraId="13F64F9E" w14:textId="77777777" w:rsidR="004869C3" w:rsidRPr="004869C3" w:rsidRDefault="004869C3" w:rsidP="004869C3">
                            <w:pPr>
                              <w:pStyle w:val="ListParagraph"/>
                              <w:ind w:left="360"/>
                              <w:jc w:val="center"/>
                              <w:rPr>
                                <w:rFonts w:ascii="Times New Roman" w:hAnsi="Times New Roman" w:cs="Times New Roman"/>
                                <w:b/>
                                <w:bCs/>
                                <w:i/>
                                <w:sz w:val="24"/>
                                <w:szCs w:val="24"/>
                                <w:lang w:val="en-GB"/>
                              </w:rPr>
                            </w:pPr>
                          </w:p>
                          <w:p w14:paraId="6B592136" w14:textId="77777777" w:rsidR="004869C3" w:rsidRPr="004869C3" w:rsidRDefault="004869C3" w:rsidP="004869C3">
                            <w:pPr>
                              <w:pStyle w:val="ListParagraph"/>
                              <w:ind w:left="360"/>
                              <w:jc w:val="both"/>
                              <w:rPr>
                                <w:rFonts w:ascii="Times New Roman" w:hAnsi="Times New Roman" w:cs="Times New Roman"/>
                                <w:i/>
                                <w:sz w:val="24"/>
                                <w:szCs w:val="24"/>
                                <w:lang w:val="en-GB"/>
                              </w:rPr>
                            </w:pPr>
                            <w:r w:rsidRPr="004869C3">
                              <w:rPr>
                                <w:rFonts w:ascii="Times New Roman" w:hAnsi="Times New Roman" w:cs="Times New Roman"/>
                                <w:i/>
                                <w:sz w:val="24"/>
                                <w:szCs w:val="24"/>
                                <w:lang w:val="en-GB"/>
                              </w:rPr>
                              <w:t xml:space="preserve">The objective of the </w:t>
                            </w:r>
                            <w:r w:rsidRPr="00016840">
                              <w:rPr>
                                <w:rFonts w:ascii="Bookman Old Style" w:hAnsi="Bookman Old Style" w:cs="Times New Roman"/>
                                <w:i/>
                                <w:sz w:val="24"/>
                                <w:szCs w:val="24"/>
                                <w:lang w:val="en-GB"/>
                              </w:rPr>
                              <w:t>survey</w:t>
                            </w:r>
                            <w:r w:rsidRPr="004869C3">
                              <w:rPr>
                                <w:rFonts w:ascii="Times New Roman" w:hAnsi="Times New Roman" w:cs="Times New Roman"/>
                                <w:i/>
                                <w:sz w:val="24"/>
                                <w:szCs w:val="24"/>
                                <w:lang w:val="en-GB"/>
                              </w:rPr>
                              <w:t xml:space="preserve"> on </w:t>
                            </w:r>
                            <w:proofErr w:type="spellStart"/>
                            <w:r w:rsidRPr="004869C3">
                              <w:rPr>
                                <w:rFonts w:ascii="Times New Roman" w:hAnsi="Times New Roman" w:cs="Times New Roman"/>
                                <w:i/>
                                <w:sz w:val="24"/>
                                <w:szCs w:val="24"/>
                                <w:lang w:val="en-GB"/>
                              </w:rPr>
                              <w:t>Ayush</w:t>
                            </w:r>
                            <w:proofErr w:type="spellEnd"/>
                            <w:r w:rsidRPr="004869C3">
                              <w:rPr>
                                <w:rFonts w:ascii="Times New Roman" w:hAnsi="Times New Roman" w:cs="Times New Roman"/>
                                <w:i/>
                                <w:sz w:val="24"/>
                                <w:szCs w:val="24"/>
                                <w:lang w:val="en-GB"/>
                              </w:rPr>
                              <w:t xml:space="preserve"> has been to collect information on:</w:t>
                            </w:r>
                          </w:p>
                          <w:p w14:paraId="555BF307"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spacing w:val="0"/>
                              </w:rPr>
                              <w:t>Awareness of people about the traditional system of healthcare (</w:t>
                            </w:r>
                            <w:proofErr w:type="spellStart"/>
                            <w:r w:rsidRPr="004869C3">
                              <w:rPr>
                                <w:rFonts w:ascii="Times New Roman" w:hAnsi="Times New Roman" w:cs="Times New Roman"/>
                                <w:i/>
                                <w:spacing w:val="0"/>
                              </w:rPr>
                              <w:t>Ayush</w:t>
                            </w:r>
                            <w:proofErr w:type="spellEnd"/>
                            <w:r w:rsidRPr="004869C3">
                              <w:rPr>
                                <w:rFonts w:ascii="Times New Roman" w:hAnsi="Times New Roman" w:cs="Times New Roman"/>
                                <w:i/>
                                <w:spacing w:val="0"/>
                              </w:rPr>
                              <w:t xml:space="preserve"> system of medicine).</w:t>
                            </w:r>
                          </w:p>
                          <w:p w14:paraId="43872849"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rPr>
                              <w:t xml:space="preserve">Uses of the </w:t>
                            </w:r>
                            <w:proofErr w:type="spellStart"/>
                            <w:r w:rsidRPr="004869C3">
                              <w:rPr>
                                <w:rFonts w:ascii="Times New Roman" w:hAnsi="Times New Roman" w:cs="Times New Roman"/>
                                <w:i/>
                              </w:rPr>
                              <w:t>Ayush</w:t>
                            </w:r>
                            <w:proofErr w:type="spellEnd"/>
                            <w:r w:rsidRPr="004869C3">
                              <w:rPr>
                                <w:rFonts w:ascii="Times New Roman" w:hAnsi="Times New Roman" w:cs="Times New Roman"/>
                                <w:i/>
                              </w:rPr>
                              <w:t xml:space="preserve"> for prevention or treatment of ailments and for pre-natal and post-natal care</w:t>
                            </w:r>
                          </w:p>
                          <w:p w14:paraId="33216312"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rPr>
                              <w:t xml:space="preserve"> Awareness of the households about home remedies, medicinal plants, local health tradition/folk medicine.</w:t>
                            </w:r>
                          </w:p>
                          <w:p w14:paraId="22E26842" w14:textId="77777777" w:rsidR="004869C3" w:rsidRPr="004869C3" w:rsidRDefault="004869C3" w:rsidP="004869C3">
                            <w:pPr>
                              <w:pStyle w:val="BodyText"/>
                              <w:widowControl w:val="0"/>
                              <w:spacing w:after="0" w:line="276" w:lineRule="auto"/>
                              <w:ind w:left="360"/>
                              <w:rPr>
                                <w:rFonts w:ascii="Times New Roman" w:hAnsi="Times New Roman" w:cs="Times New Roman"/>
                                <w:i/>
                              </w:rPr>
                            </w:pPr>
                            <w:r w:rsidRPr="004869C3">
                              <w:rPr>
                                <w:rFonts w:ascii="Times New Roman" w:hAnsi="Times New Roman" w:cs="Times New Roman"/>
                                <w:i/>
                              </w:rPr>
                              <w:t xml:space="preserve">The survey has also collected information on expenditure incurred by the households on availing treatments using </w:t>
                            </w:r>
                            <w:proofErr w:type="spellStart"/>
                            <w:r w:rsidRPr="004869C3">
                              <w:rPr>
                                <w:rFonts w:ascii="Times New Roman" w:hAnsi="Times New Roman" w:cs="Times New Roman"/>
                                <w:i/>
                              </w:rPr>
                              <w:t>Ayush</w:t>
                            </w:r>
                            <w:proofErr w:type="spellEnd"/>
                            <w:r w:rsidRPr="004869C3">
                              <w:rPr>
                                <w:rFonts w:ascii="Times New Roman" w:hAnsi="Times New Roman" w:cs="Times New Roman"/>
                                <w:i/>
                              </w:rPr>
                              <w:t xml:space="preserve"> system of medicines.</w:t>
                            </w:r>
                          </w:p>
                          <w:p w14:paraId="62C660B9" w14:textId="77777777" w:rsidR="004869C3" w:rsidRPr="004869C3" w:rsidRDefault="004869C3" w:rsidP="004869C3">
                            <w:pPr>
                              <w:pStyle w:val="BodyText"/>
                              <w:widowControl w:val="0"/>
                              <w:spacing w:after="0" w:line="276" w:lineRule="auto"/>
                              <w:ind w:left="360"/>
                              <w:rPr>
                                <w:rFonts w:ascii="Times New Roman" w:hAnsi="Times New Roman" w:cs="Times New Roman"/>
                                <w:i/>
                              </w:rPr>
                            </w:pPr>
                          </w:p>
                          <w:p w14:paraId="6F79949D" w14:textId="77777777" w:rsidR="004869C3" w:rsidRPr="004869C3" w:rsidRDefault="004869C3" w:rsidP="004869C3">
                            <w:pPr>
                              <w:pStyle w:val="BodyText"/>
                              <w:widowControl w:val="0"/>
                              <w:spacing w:after="0" w:line="276" w:lineRule="auto"/>
                              <w:ind w:left="360"/>
                              <w:rPr>
                                <w:rFonts w:ascii="Times New Roman" w:hAnsi="Times New Roman" w:cs="Times New Roman"/>
                                <w:i/>
                              </w:rPr>
                            </w:pPr>
                            <w:r w:rsidRPr="004869C3">
                              <w:rPr>
                                <w:rFonts w:ascii="Times New Roman" w:hAnsi="Times New Roman" w:cs="Times New Roman"/>
                                <w:i/>
                              </w:rPr>
                              <w:t xml:space="preserve">Like all other NSS surveys, in this survey too, there has been provision to collect information on household characteristics e.g., social group, religion, household type etc.  along with demographic particulars of household members, namely, age, marital status, highest educational level attained etc. The purpose of gathering information on these auxiliary variables has been to generate estimates of the indicators related to the variables of interest as mentioned above by different type cross classifications and not any estimates like sex ratio, literacy rates, percentage of population by various social groups etc. on the basis of the auxiliary information. Consequently, data related to these auxiliary variables were recorded as reported by the respondent and not verified with any administrative record(s). Hence, the users of the unit level data are advised not to make use of the auxiliary information for estimation of indicators, as such an exercise would result in misleading and inappropriate conclusions.         </w:t>
                            </w:r>
                          </w:p>
                          <w:p w14:paraId="26472B18" w14:textId="77777777" w:rsidR="004869C3" w:rsidRPr="004869C3" w:rsidRDefault="004869C3" w:rsidP="004869C3">
                            <w:pPr>
                              <w:pStyle w:val="ListParagraph"/>
                              <w:ind w:left="360"/>
                              <w:jc w:val="both"/>
                              <w:rPr>
                                <w:rFonts w:ascii="Times New Roman" w:hAnsi="Times New Roman" w:cs="Times New Roman"/>
                                <w:i/>
                                <w:sz w:val="24"/>
                                <w:szCs w:val="24"/>
                                <w:lang w:val="en-GB"/>
                              </w:rPr>
                            </w:pPr>
                            <w:r w:rsidRPr="004869C3">
                              <w:rPr>
                                <w:rFonts w:ascii="Times New Roman" w:hAnsi="Times New Roman" w:cs="Times New Roman"/>
                                <w:i/>
                                <w:sz w:val="24"/>
                                <w:szCs w:val="24"/>
                                <w:lang w:val="en-GB"/>
                              </w:rPr>
                              <w:t xml:space="preserve"> </w:t>
                            </w:r>
                          </w:p>
                          <w:p w14:paraId="134D0C77" w14:textId="77777777" w:rsidR="004869C3" w:rsidRPr="004869C3" w:rsidRDefault="004869C3" w:rsidP="004869C3">
                            <w:pPr>
                              <w:pStyle w:val="ListParagraph"/>
                              <w:ind w:left="360"/>
                              <w:jc w:val="both"/>
                              <w:rPr>
                                <w:rFonts w:ascii="Times New Roman" w:hAnsi="Times New Roman" w:cs="Times New Roman"/>
                                <w:i/>
                                <w:sz w:val="24"/>
                                <w:szCs w:val="24"/>
                              </w:rPr>
                            </w:pPr>
                            <w:r w:rsidRPr="004869C3">
                              <w:rPr>
                                <w:rFonts w:ascii="Times New Roman" w:hAnsi="Times New Roman" w:cs="Times New Roman"/>
                                <w:i/>
                                <w:sz w:val="24"/>
                                <w:szCs w:val="24"/>
                                <w:lang w:val="en-GB"/>
                              </w:rPr>
                              <w:t xml:space="preserve">The survey has been conducted in all the States/UTs in India. However, due to the fact that a number of </w:t>
                            </w:r>
                            <w:proofErr w:type="spellStart"/>
                            <w:r w:rsidRPr="004869C3">
                              <w:rPr>
                                <w:rFonts w:ascii="Times New Roman" w:hAnsi="Times New Roman" w:cs="Times New Roman"/>
                                <w:i/>
                                <w:sz w:val="24"/>
                                <w:szCs w:val="24"/>
                                <w:lang w:val="en-GB"/>
                              </w:rPr>
                              <w:t>Ayush</w:t>
                            </w:r>
                            <w:proofErr w:type="spellEnd"/>
                            <w:r w:rsidRPr="004869C3">
                              <w:rPr>
                                <w:rFonts w:ascii="Times New Roman" w:hAnsi="Times New Roman" w:cs="Times New Roman"/>
                                <w:i/>
                                <w:sz w:val="24"/>
                                <w:szCs w:val="24"/>
                                <w:lang w:val="en-GB"/>
                              </w:rPr>
                              <w:t xml:space="preserve"> disciplines like Unani, Siddha and </w:t>
                            </w:r>
                            <w:r w:rsidRPr="004869C3">
                              <w:rPr>
                                <w:rFonts w:ascii="Times New Roman" w:hAnsi="Times New Roman" w:cs="Times New Roman"/>
                                <w:i/>
                                <w:sz w:val="24"/>
                                <w:szCs w:val="24"/>
                              </w:rPr>
                              <w:t>Sowa-</w:t>
                            </w:r>
                            <w:proofErr w:type="spellStart"/>
                            <w:r w:rsidRPr="004869C3">
                              <w:rPr>
                                <w:rFonts w:ascii="Times New Roman" w:hAnsi="Times New Roman" w:cs="Times New Roman"/>
                                <w:i/>
                                <w:sz w:val="24"/>
                                <w:szCs w:val="24"/>
                              </w:rPr>
                              <w:t>Rigpa</w:t>
                            </w:r>
                            <w:proofErr w:type="spellEnd"/>
                            <w:r w:rsidRPr="004869C3">
                              <w:rPr>
                                <w:rFonts w:ascii="Times New Roman" w:hAnsi="Times New Roman" w:cs="Times New Roman"/>
                                <w:i/>
                                <w:sz w:val="24"/>
                                <w:szCs w:val="24"/>
                              </w:rPr>
                              <w:t>/</w:t>
                            </w:r>
                            <w:proofErr w:type="spellStart"/>
                            <w:r w:rsidRPr="004869C3">
                              <w:rPr>
                                <w:rFonts w:ascii="Times New Roman" w:hAnsi="Times New Roman" w:cs="Times New Roman"/>
                                <w:i/>
                                <w:sz w:val="24"/>
                                <w:szCs w:val="24"/>
                              </w:rPr>
                              <w:t>Amchi</w:t>
                            </w:r>
                            <w:proofErr w:type="spellEnd"/>
                            <w:r w:rsidRPr="004869C3">
                              <w:rPr>
                                <w:rFonts w:ascii="Times New Roman" w:hAnsi="Times New Roman" w:cs="Times New Roman"/>
                                <w:i/>
                                <w:sz w:val="24"/>
                                <w:szCs w:val="24"/>
                              </w:rPr>
                              <w:t xml:space="preserve"> are used only by a small segment of the population in a localized manner, the collected information has not been sufficient for generation of reliable estimates by </w:t>
                            </w:r>
                            <w:proofErr w:type="spellStart"/>
                            <w:r w:rsidRPr="004869C3">
                              <w:rPr>
                                <w:rFonts w:ascii="Times New Roman" w:hAnsi="Times New Roman" w:cs="Times New Roman"/>
                                <w:i/>
                                <w:sz w:val="24"/>
                                <w:szCs w:val="24"/>
                              </w:rPr>
                              <w:t>Ayush</w:t>
                            </w:r>
                            <w:proofErr w:type="spellEnd"/>
                            <w:r w:rsidRPr="004869C3">
                              <w:rPr>
                                <w:rFonts w:ascii="Times New Roman" w:hAnsi="Times New Roman" w:cs="Times New Roman"/>
                                <w:i/>
                                <w:sz w:val="24"/>
                                <w:szCs w:val="24"/>
                              </w:rPr>
                              <w:t xml:space="preserve"> system of medicines, e.g., Ayurveda, Yoga &amp; Naturopathy, Unani, Siddha, Sowa-</w:t>
                            </w:r>
                            <w:proofErr w:type="spellStart"/>
                            <w:r w:rsidRPr="004869C3">
                              <w:rPr>
                                <w:rFonts w:ascii="Times New Roman" w:hAnsi="Times New Roman" w:cs="Times New Roman"/>
                                <w:i/>
                                <w:sz w:val="24"/>
                                <w:szCs w:val="24"/>
                              </w:rPr>
                              <w:t>Rigpa</w:t>
                            </w:r>
                            <w:proofErr w:type="spellEnd"/>
                            <w:r w:rsidRPr="004869C3">
                              <w:rPr>
                                <w:rFonts w:ascii="Times New Roman" w:hAnsi="Times New Roman" w:cs="Times New Roman"/>
                                <w:i/>
                                <w:sz w:val="24"/>
                                <w:szCs w:val="24"/>
                              </w:rPr>
                              <w:t>/</w:t>
                            </w:r>
                            <w:proofErr w:type="spellStart"/>
                            <w:r w:rsidRPr="004869C3">
                              <w:rPr>
                                <w:rFonts w:ascii="Times New Roman" w:hAnsi="Times New Roman" w:cs="Times New Roman"/>
                                <w:i/>
                                <w:sz w:val="24"/>
                                <w:szCs w:val="24"/>
                              </w:rPr>
                              <w:t>Amchi</w:t>
                            </w:r>
                            <w:proofErr w:type="spellEnd"/>
                            <w:r w:rsidRPr="004869C3">
                              <w:rPr>
                                <w:rFonts w:ascii="Times New Roman" w:hAnsi="Times New Roman" w:cs="Times New Roman"/>
                                <w:i/>
                                <w:sz w:val="24"/>
                                <w:szCs w:val="24"/>
                              </w:rPr>
                              <w:t xml:space="preserve"> and Homeopathy at State/UT level. Accordingly, the users of unit level data are also advised to refrain from generation of estimates at the level of State/UT. </w:t>
                            </w:r>
                          </w:p>
                          <w:p w14:paraId="7377D7A8" w14:textId="1F8CB1F2" w:rsidR="00364E2C" w:rsidRDefault="00364E2C"/>
                          <w:p w14:paraId="73935745" w14:textId="7687E168" w:rsidR="001E6AD0" w:rsidRDefault="001E6AD0"/>
                          <w:p w14:paraId="55DF4FFC" w14:textId="77777777" w:rsidR="001E6AD0" w:rsidRDefault="001E6AD0"/>
                          <w:p w14:paraId="6AB6A8FC" w14:textId="7C7DA8AE" w:rsidR="001E6AD0" w:rsidRDefault="001E6AD0"/>
                          <w:p w14:paraId="7BBD12F1" w14:textId="77777777" w:rsidR="001E6AD0" w:rsidRDefault="001E6AD0"/>
                        </w:txbxContent>
                      </wps:txbx>
                      <wps:bodyPr rot="0" vert="horz" wrap="square" lIns="91440" tIns="45720" rIns="91440" bIns="45720" anchor="t" anchorCtr="0">
                        <a:noAutofit/>
                      </wps:bodyPr>
                    </wps:wsp>
                  </a:graphicData>
                </a:graphic>
              </wp:inline>
            </w:drawing>
          </mc:Choice>
          <mc:Fallback>
            <w:pict>
              <v:shapetype w14:anchorId="539C0D0C" id="_x0000_t202" coordsize="21600,21600" o:spt="202" path="m,l,21600r21600,l21600,xe">
                <v:stroke joinstyle="miter"/>
                <v:path gradientshapeok="t" o:connecttype="rect"/>
              </v:shapetype>
              <v:shape id="Text Box 2" o:spid="_x0000_s1026" type="#_x0000_t202" style="width:478.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Iw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">
                <v:textbox>
                  <w:txbxContent>
                    <w:p w14:paraId="6324C068" w14:textId="77777777" w:rsidR="004869C3" w:rsidRPr="004869C3" w:rsidRDefault="004869C3" w:rsidP="004869C3">
                      <w:pPr>
                        <w:pStyle w:val="ListParagraph"/>
                        <w:ind w:left="360"/>
                        <w:jc w:val="center"/>
                        <w:rPr>
                          <w:rFonts w:ascii="Times New Roman" w:hAnsi="Times New Roman" w:cs="Times New Roman"/>
                          <w:b/>
                          <w:bCs/>
                          <w:i/>
                          <w:sz w:val="24"/>
                          <w:szCs w:val="24"/>
                          <w:lang w:val="en-GB"/>
                        </w:rPr>
                      </w:pPr>
                      <w:r w:rsidRPr="004869C3">
                        <w:rPr>
                          <w:rFonts w:ascii="Times New Roman" w:hAnsi="Times New Roman" w:cs="Times New Roman"/>
                          <w:b/>
                          <w:bCs/>
                          <w:i/>
                          <w:sz w:val="24"/>
                          <w:szCs w:val="24"/>
                          <w:lang w:val="en-GB"/>
                        </w:rPr>
                        <w:t xml:space="preserve">A Note for the Users of Unit Level Data: Survey on </w:t>
                      </w:r>
                      <w:proofErr w:type="spellStart"/>
                      <w:r w:rsidRPr="004869C3">
                        <w:rPr>
                          <w:rFonts w:ascii="Times New Roman" w:hAnsi="Times New Roman" w:cs="Times New Roman"/>
                          <w:b/>
                          <w:bCs/>
                          <w:i/>
                          <w:sz w:val="24"/>
                          <w:szCs w:val="24"/>
                          <w:lang w:val="en-GB"/>
                        </w:rPr>
                        <w:t>Ayush</w:t>
                      </w:r>
                      <w:proofErr w:type="spellEnd"/>
                    </w:p>
                    <w:p w14:paraId="13F64F9E" w14:textId="77777777" w:rsidR="004869C3" w:rsidRPr="004869C3" w:rsidRDefault="004869C3" w:rsidP="004869C3">
                      <w:pPr>
                        <w:pStyle w:val="ListParagraph"/>
                        <w:ind w:left="360"/>
                        <w:jc w:val="center"/>
                        <w:rPr>
                          <w:rFonts w:ascii="Times New Roman" w:hAnsi="Times New Roman" w:cs="Times New Roman"/>
                          <w:b/>
                          <w:bCs/>
                          <w:i/>
                          <w:sz w:val="24"/>
                          <w:szCs w:val="24"/>
                          <w:lang w:val="en-GB"/>
                        </w:rPr>
                      </w:pPr>
                    </w:p>
                    <w:p w14:paraId="6B592136" w14:textId="77777777" w:rsidR="004869C3" w:rsidRPr="004869C3" w:rsidRDefault="004869C3" w:rsidP="004869C3">
                      <w:pPr>
                        <w:pStyle w:val="ListParagraph"/>
                        <w:ind w:left="360"/>
                        <w:jc w:val="both"/>
                        <w:rPr>
                          <w:rFonts w:ascii="Times New Roman" w:hAnsi="Times New Roman" w:cs="Times New Roman"/>
                          <w:i/>
                          <w:sz w:val="24"/>
                          <w:szCs w:val="24"/>
                          <w:lang w:val="en-GB"/>
                        </w:rPr>
                      </w:pPr>
                      <w:r w:rsidRPr="004869C3">
                        <w:rPr>
                          <w:rFonts w:ascii="Times New Roman" w:hAnsi="Times New Roman" w:cs="Times New Roman"/>
                          <w:i/>
                          <w:sz w:val="24"/>
                          <w:szCs w:val="24"/>
                          <w:lang w:val="en-GB"/>
                        </w:rPr>
                        <w:t xml:space="preserve">The objective of the </w:t>
                      </w:r>
                      <w:r w:rsidRPr="00016840">
                        <w:rPr>
                          <w:rFonts w:ascii="Bookman Old Style" w:hAnsi="Bookman Old Style" w:cs="Times New Roman"/>
                          <w:i/>
                          <w:sz w:val="24"/>
                          <w:szCs w:val="24"/>
                          <w:lang w:val="en-GB"/>
                        </w:rPr>
                        <w:t>survey</w:t>
                      </w:r>
                      <w:r w:rsidRPr="004869C3">
                        <w:rPr>
                          <w:rFonts w:ascii="Times New Roman" w:hAnsi="Times New Roman" w:cs="Times New Roman"/>
                          <w:i/>
                          <w:sz w:val="24"/>
                          <w:szCs w:val="24"/>
                          <w:lang w:val="en-GB"/>
                        </w:rPr>
                        <w:t xml:space="preserve"> on </w:t>
                      </w:r>
                      <w:proofErr w:type="spellStart"/>
                      <w:r w:rsidRPr="004869C3">
                        <w:rPr>
                          <w:rFonts w:ascii="Times New Roman" w:hAnsi="Times New Roman" w:cs="Times New Roman"/>
                          <w:i/>
                          <w:sz w:val="24"/>
                          <w:szCs w:val="24"/>
                          <w:lang w:val="en-GB"/>
                        </w:rPr>
                        <w:t>Ayush</w:t>
                      </w:r>
                      <w:proofErr w:type="spellEnd"/>
                      <w:r w:rsidRPr="004869C3">
                        <w:rPr>
                          <w:rFonts w:ascii="Times New Roman" w:hAnsi="Times New Roman" w:cs="Times New Roman"/>
                          <w:i/>
                          <w:sz w:val="24"/>
                          <w:szCs w:val="24"/>
                          <w:lang w:val="en-GB"/>
                        </w:rPr>
                        <w:t xml:space="preserve"> has been to collect information on:</w:t>
                      </w:r>
                    </w:p>
                    <w:p w14:paraId="555BF307"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spacing w:val="0"/>
                        </w:rPr>
                        <w:t>Awareness of people about the traditional system of healthcare (</w:t>
                      </w:r>
                      <w:proofErr w:type="spellStart"/>
                      <w:r w:rsidRPr="004869C3">
                        <w:rPr>
                          <w:rFonts w:ascii="Times New Roman" w:hAnsi="Times New Roman" w:cs="Times New Roman"/>
                          <w:i/>
                          <w:spacing w:val="0"/>
                        </w:rPr>
                        <w:t>Ayush</w:t>
                      </w:r>
                      <w:proofErr w:type="spellEnd"/>
                      <w:r w:rsidRPr="004869C3">
                        <w:rPr>
                          <w:rFonts w:ascii="Times New Roman" w:hAnsi="Times New Roman" w:cs="Times New Roman"/>
                          <w:i/>
                          <w:spacing w:val="0"/>
                        </w:rPr>
                        <w:t xml:space="preserve"> system of medicine).</w:t>
                      </w:r>
                    </w:p>
                    <w:p w14:paraId="43872849"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rPr>
                        <w:t xml:space="preserve">Uses of the </w:t>
                      </w:r>
                      <w:proofErr w:type="spellStart"/>
                      <w:r w:rsidRPr="004869C3">
                        <w:rPr>
                          <w:rFonts w:ascii="Times New Roman" w:hAnsi="Times New Roman" w:cs="Times New Roman"/>
                          <w:i/>
                        </w:rPr>
                        <w:t>Ayush</w:t>
                      </w:r>
                      <w:proofErr w:type="spellEnd"/>
                      <w:r w:rsidRPr="004869C3">
                        <w:rPr>
                          <w:rFonts w:ascii="Times New Roman" w:hAnsi="Times New Roman" w:cs="Times New Roman"/>
                          <w:i/>
                        </w:rPr>
                        <w:t xml:space="preserve"> for prevention or treatment of ailments and for pre-natal and post-natal care</w:t>
                      </w:r>
                    </w:p>
                    <w:p w14:paraId="33216312" w14:textId="77777777" w:rsidR="004869C3" w:rsidRPr="004869C3" w:rsidRDefault="004869C3" w:rsidP="004869C3">
                      <w:pPr>
                        <w:pStyle w:val="BodyText"/>
                        <w:widowControl w:val="0"/>
                        <w:numPr>
                          <w:ilvl w:val="1"/>
                          <w:numId w:val="7"/>
                        </w:numPr>
                        <w:spacing w:after="0" w:line="276" w:lineRule="auto"/>
                        <w:ind w:left="360" w:firstLine="0"/>
                        <w:rPr>
                          <w:rFonts w:ascii="Times New Roman" w:hAnsi="Times New Roman" w:cs="Times New Roman"/>
                          <w:i/>
                        </w:rPr>
                      </w:pPr>
                      <w:r w:rsidRPr="004869C3">
                        <w:rPr>
                          <w:rFonts w:ascii="Times New Roman" w:hAnsi="Times New Roman" w:cs="Times New Roman"/>
                          <w:i/>
                        </w:rPr>
                        <w:t xml:space="preserve"> Awareness of the households about home remedies, medicinal plants, local health tradition/folk medicine.</w:t>
                      </w:r>
                    </w:p>
                    <w:p w14:paraId="22E26842" w14:textId="77777777" w:rsidR="004869C3" w:rsidRPr="004869C3" w:rsidRDefault="004869C3" w:rsidP="004869C3">
                      <w:pPr>
                        <w:pStyle w:val="BodyText"/>
                        <w:widowControl w:val="0"/>
                        <w:spacing w:after="0" w:line="276" w:lineRule="auto"/>
                        <w:ind w:left="360"/>
                        <w:rPr>
                          <w:rFonts w:ascii="Times New Roman" w:hAnsi="Times New Roman" w:cs="Times New Roman"/>
                          <w:i/>
                        </w:rPr>
                      </w:pPr>
                      <w:r w:rsidRPr="004869C3">
                        <w:rPr>
                          <w:rFonts w:ascii="Times New Roman" w:hAnsi="Times New Roman" w:cs="Times New Roman"/>
                          <w:i/>
                        </w:rPr>
                        <w:t xml:space="preserve">The survey has also collected information on expenditure incurred by the households on availing treatments using </w:t>
                      </w:r>
                      <w:proofErr w:type="spellStart"/>
                      <w:r w:rsidRPr="004869C3">
                        <w:rPr>
                          <w:rFonts w:ascii="Times New Roman" w:hAnsi="Times New Roman" w:cs="Times New Roman"/>
                          <w:i/>
                        </w:rPr>
                        <w:t>Ayush</w:t>
                      </w:r>
                      <w:proofErr w:type="spellEnd"/>
                      <w:r w:rsidRPr="004869C3">
                        <w:rPr>
                          <w:rFonts w:ascii="Times New Roman" w:hAnsi="Times New Roman" w:cs="Times New Roman"/>
                          <w:i/>
                        </w:rPr>
                        <w:t xml:space="preserve"> system of medicines.</w:t>
                      </w:r>
                    </w:p>
                    <w:p w14:paraId="62C660B9" w14:textId="77777777" w:rsidR="004869C3" w:rsidRPr="004869C3" w:rsidRDefault="004869C3" w:rsidP="004869C3">
                      <w:pPr>
                        <w:pStyle w:val="BodyText"/>
                        <w:widowControl w:val="0"/>
                        <w:spacing w:after="0" w:line="276" w:lineRule="auto"/>
                        <w:ind w:left="360"/>
                        <w:rPr>
                          <w:rFonts w:ascii="Times New Roman" w:hAnsi="Times New Roman" w:cs="Times New Roman"/>
                          <w:i/>
                        </w:rPr>
                      </w:pPr>
                    </w:p>
                    <w:p w14:paraId="6F79949D" w14:textId="77777777" w:rsidR="004869C3" w:rsidRPr="004869C3" w:rsidRDefault="004869C3" w:rsidP="004869C3">
                      <w:pPr>
                        <w:pStyle w:val="BodyText"/>
                        <w:widowControl w:val="0"/>
                        <w:spacing w:after="0" w:line="276" w:lineRule="auto"/>
                        <w:ind w:left="360"/>
                        <w:rPr>
                          <w:rFonts w:ascii="Times New Roman" w:hAnsi="Times New Roman" w:cs="Times New Roman"/>
                          <w:i/>
                        </w:rPr>
                      </w:pPr>
                      <w:r w:rsidRPr="004869C3">
                        <w:rPr>
                          <w:rFonts w:ascii="Times New Roman" w:hAnsi="Times New Roman" w:cs="Times New Roman"/>
                          <w:i/>
                        </w:rPr>
                        <w:t xml:space="preserve">Like all other NSS surveys, in this survey too, there has been provision to collect information on household characteristics e.g., social group, religion, household type etc.  along with demographic particulars of household members, namely, age, marital status, highest educational level attained etc. The purpose of gathering information on these auxiliary variables has been to generate estimates of the indicators related to the variables of interest as mentioned above by different type cross classifications and not any estimates like sex ratio, literacy rates, percentage of population by various social groups etc. on the basis of the auxiliary information. Consequently, data related to these auxiliary variables were recorded as reported by the respondent and not verified with any administrative record(s). Hence, the users of the unit level data are advised not to make use of the auxiliary information for estimation of indicators, as such an exercise would result in misleading and inappropriate conclusions.         </w:t>
                      </w:r>
                    </w:p>
                    <w:p w14:paraId="26472B18" w14:textId="77777777" w:rsidR="004869C3" w:rsidRPr="004869C3" w:rsidRDefault="004869C3" w:rsidP="004869C3">
                      <w:pPr>
                        <w:pStyle w:val="ListParagraph"/>
                        <w:ind w:left="360"/>
                        <w:jc w:val="both"/>
                        <w:rPr>
                          <w:rFonts w:ascii="Times New Roman" w:hAnsi="Times New Roman" w:cs="Times New Roman"/>
                          <w:i/>
                          <w:sz w:val="24"/>
                          <w:szCs w:val="24"/>
                          <w:lang w:val="en-GB"/>
                        </w:rPr>
                      </w:pPr>
                      <w:r w:rsidRPr="004869C3">
                        <w:rPr>
                          <w:rFonts w:ascii="Times New Roman" w:hAnsi="Times New Roman" w:cs="Times New Roman"/>
                          <w:i/>
                          <w:sz w:val="24"/>
                          <w:szCs w:val="24"/>
                          <w:lang w:val="en-GB"/>
                        </w:rPr>
                        <w:t xml:space="preserve"> </w:t>
                      </w:r>
                    </w:p>
                    <w:p w14:paraId="134D0C77" w14:textId="77777777" w:rsidR="004869C3" w:rsidRPr="004869C3" w:rsidRDefault="004869C3" w:rsidP="004869C3">
                      <w:pPr>
                        <w:pStyle w:val="ListParagraph"/>
                        <w:ind w:left="360"/>
                        <w:jc w:val="both"/>
                        <w:rPr>
                          <w:rFonts w:ascii="Times New Roman" w:hAnsi="Times New Roman" w:cs="Times New Roman"/>
                          <w:i/>
                          <w:sz w:val="24"/>
                          <w:szCs w:val="24"/>
                        </w:rPr>
                      </w:pPr>
                      <w:r w:rsidRPr="004869C3">
                        <w:rPr>
                          <w:rFonts w:ascii="Times New Roman" w:hAnsi="Times New Roman" w:cs="Times New Roman"/>
                          <w:i/>
                          <w:sz w:val="24"/>
                          <w:szCs w:val="24"/>
                          <w:lang w:val="en-GB"/>
                        </w:rPr>
                        <w:t xml:space="preserve">The survey has been conducted in all the States/UTs in India. However, due to the fact that a number of </w:t>
                      </w:r>
                      <w:proofErr w:type="spellStart"/>
                      <w:r w:rsidRPr="004869C3">
                        <w:rPr>
                          <w:rFonts w:ascii="Times New Roman" w:hAnsi="Times New Roman" w:cs="Times New Roman"/>
                          <w:i/>
                          <w:sz w:val="24"/>
                          <w:szCs w:val="24"/>
                          <w:lang w:val="en-GB"/>
                        </w:rPr>
                        <w:t>Ayush</w:t>
                      </w:r>
                      <w:proofErr w:type="spellEnd"/>
                      <w:r w:rsidRPr="004869C3">
                        <w:rPr>
                          <w:rFonts w:ascii="Times New Roman" w:hAnsi="Times New Roman" w:cs="Times New Roman"/>
                          <w:i/>
                          <w:sz w:val="24"/>
                          <w:szCs w:val="24"/>
                          <w:lang w:val="en-GB"/>
                        </w:rPr>
                        <w:t xml:space="preserve"> disciplines like Unani, Siddha and </w:t>
                      </w:r>
                      <w:r w:rsidRPr="004869C3">
                        <w:rPr>
                          <w:rFonts w:ascii="Times New Roman" w:hAnsi="Times New Roman" w:cs="Times New Roman"/>
                          <w:i/>
                          <w:sz w:val="24"/>
                          <w:szCs w:val="24"/>
                        </w:rPr>
                        <w:t>Sowa-</w:t>
                      </w:r>
                      <w:proofErr w:type="spellStart"/>
                      <w:r w:rsidRPr="004869C3">
                        <w:rPr>
                          <w:rFonts w:ascii="Times New Roman" w:hAnsi="Times New Roman" w:cs="Times New Roman"/>
                          <w:i/>
                          <w:sz w:val="24"/>
                          <w:szCs w:val="24"/>
                        </w:rPr>
                        <w:t>Rigpa</w:t>
                      </w:r>
                      <w:proofErr w:type="spellEnd"/>
                      <w:r w:rsidRPr="004869C3">
                        <w:rPr>
                          <w:rFonts w:ascii="Times New Roman" w:hAnsi="Times New Roman" w:cs="Times New Roman"/>
                          <w:i/>
                          <w:sz w:val="24"/>
                          <w:szCs w:val="24"/>
                        </w:rPr>
                        <w:t>/</w:t>
                      </w:r>
                      <w:proofErr w:type="spellStart"/>
                      <w:r w:rsidRPr="004869C3">
                        <w:rPr>
                          <w:rFonts w:ascii="Times New Roman" w:hAnsi="Times New Roman" w:cs="Times New Roman"/>
                          <w:i/>
                          <w:sz w:val="24"/>
                          <w:szCs w:val="24"/>
                        </w:rPr>
                        <w:t>Amchi</w:t>
                      </w:r>
                      <w:proofErr w:type="spellEnd"/>
                      <w:r w:rsidRPr="004869C3">
                        <w:rPr>
                          <w:rFonts w:ascii="Times New Roman" w:hAnsi="Times New Roman" w:cs="Times New Roman"/>
                          <w:i/>
                          <w:sz w:val="24"/>
                          <w:szCs w:val="24"/>
                        </w:rPr>
                        <w:t xml:space="preserve"> are used only by a small segment of the population in a localized manner, the collected information has not been sufficient for generation of reliable estimates by </w:t>
                      </w:r>
                      <w:proofErr w:type="spellStart"/>
                      <w:r w:rsidRPr="004869C3">
                        <w:rPr>
                          <w:rFonts w:ascii="Times New Roman" w:hAnsi="Times New Roman" w:cs="Times New Roman"/>
                          <w:i/>
                          <w:sz w:val="24"/>
                          <w:szCs w:val="24"/>
                        </w:rPr>
                        <w:t>Ayush</w:t>
                      </w:r>
                      <w:proofErr w:type="spellEnd"/>
                      <w:r w:rsidRPr="004869C3">
                        <w:rPr>
                          <w:rFonts w:ascii="Times New Roman" w:hAnsi="Times New Roman" w:cs="Times New Roman"/>
                          <w:i/>
                          <w:sz w:val="24"/>
                          <w:szCs w:val="24"/>
                        </w:rPr>
                        <w:t xml:space="preserve"> system of medicines, e.g., Ayurveda, Yoga &amp; Naturopathy, Unani, Siddha, Sowa-</w:t>
                      </w:r>
                      <w:proofErr w:type="spellStart"/>
                      <w:r w:rsidRPr="004869C3">
                        <w:rPr>
                          <w:rFonts w:ascii="Times New Roman" w:hAnsi="Times New Roman" w:cs="Times New Roman"/>
                          <w:i/>
                          <w:sz w:val="24"/>
                          <w:szCs w:val="24"/>
                        </w:rPr>
                        <w:t>Rigpa</w:t>
                      </w:r>
                      <w:proofErr w:type="spellEnd"/>
                      <w:r w:rsidRPr="004869C3">
                        <w:rPr>
                          <w:rFonts w:ascii="Times New Roman" w:hAnsi="Times New Roman" w:cs="Times New Roman"/>
                          <w:i/>
                          <w:sz w:val="24"/>
                          <w:szCs w:val="24"/>
                        </w:rPr>
                        <w:t>/</w:t>
                      </w:r>
                      <w:proofErr w:type="spellStart"/>
                      <w:r w:rsidRPr="004869C3">
                        <w:rPr>
                          <w:rFonts w:ascii="Times New Roman" w:hAnsi="Times New Roman" w:cs="Times New Roman"/>
                          <w:i/>
                          <w:sz w:val="24"/>
                          <w:szCs w:val="24"/>
                        </w:rPr>
                        <w:t>Amchi</w:t>
                      </w:r>
                      <w:proofErr w:type="spellEnd"/>
                      <w:r w:rsidRPr="004869C3">
                        <w:rPr>
                          <w:rFonts w:ascii="Times New Roman" w:hAnsi="Times New Roman" w:cs="Times New Roman"/>
                          <w:i/>
                          <w:sz w:val="24"/>
                          <w:szCs w:val="24"/>
                        </w:rPr>
                        <w:t xml:space="preserve"> and Homeopathy at State/UT level. Accordingly, the users of unit level data are also advised to refrain from generation of estimates at the level of State/UT. </w:t>
                      </w:r>
                    </w:p>
                    <w:p w14:paraId="7377D7A8" w14:textId="1F8CB1F2" w:rsidR="00364E2C" w:rsidRDefault="00364E2C"/>
                    <w:p w14:paraId="73935745" w14:textId="7687E168" w:rsidR="001E6AD0" w:rsidRDefault="001E6AD0"/>
                    <w:p w14:paraId="55DF4FFC" w14:textId="77777777" w:rsidR="001E6AD0" w:rsidRDefault="001E6AD0"/>
                    <w:p w14:paraId="6AB6A8FC" w14:textId="7C7DA8AE" w:rsidR="001E6AD0" w:rsidRDefault="001E6AD0"/>
                    <w:p w14:paraId="7BBD12F1" w14:textId="77777777" w:rsidR="001E6AD0" w:rsidRDefault="001E6AD0"/>
                  </w:txbxContent>
                </v:textbox>
                <w10:anchorlock/>
              </v:shape>
            </w:pict>
          </mc:Fallback>
        </mc:AlternateContent>
      </w:r>
    </w:p>
    <w:p w14:paraId="1D70449C" w14:textId="0F40E580" w:rsidR="0083608B" w:rsidRPr="00FD7CA1" w:rsidRDefault="0083608B" w:rsidP="001E6AD0">
      <w:pPr>
        <w:pStyle w:val="Default"/>
        <w:numPr>
          <w:ilvl w:val="0"/>
          <w:numId w:val="1"/>
        </w:numPr>
        <w:spacing w:after="120" w:line="360" w:lineRule="auto"/>
        <w:jc w:val="both"/>
        <w:rPr>
          <w:rFonts w:ascii="Bookman Old Style" w:hAnsi="Bookman Old Style"/>
          <w:sz w:val="22"/>
          <w:szCs w:val="22"/>
        </w:rPr>
      </w:pPr>
      <w:r w:rsidRPr="00FD7CA1">
        <w:rPr>
          <w:rFonts w:ascii="Bookman Old Style" w:hAnsi="Bookman Old Style"/>
          <w:b/>
          <w:sz w:val="22"/>
          <w:szCs w:val="22"/>
        </w:rPr>
        <w:t>Data for Sch. AYUSH</w:t>
      </w:r>
      <w:r w:rsidR="00D44298" w:rsidRPr="00FD7CA1">
        <w:rPr>
          <w:rFonts w:ascii="Bookman Old Style" w:hAnsi="Bookman Old Style"/>
          <w:b/>
          <w:sz w:val="22"/>
          <w:szCs w:val="22"/>
        </w:rPr>
        <w:t>:</w:t>
      </w:r>
      <w:r w:rsidRPr="00FD7CA1">
        <w:rPr>
          <w:rFonts w:ascii="Bookman Old Style" w:hAnsi="Bookman Old Style"/>
          <w:sz w:val="22"/>
          <w:szCs w:val="22"/>
        </w:rPr>
        <w:t xml:space="preserve"> There are </w:t>
      </w:r>
      <w:r w:rsidR="00D44298" w:rsidRPr="00FD7CA1">
        <w:rPr>
          <w:rFonts w:ascii="Bookman Old Style" w:hAnsi="Bookman Old Style"/>
          <w:sz w:val="22"/>
          <w:szCs w:val="22"/>
        </w:rPr>
        <w:t>two</w:t>
      </w:r>
      <w:r w:rsidRPr="00FD7CA1">
        <w:rPr>
          <w:rFonts w:ascii="Bookman Old Style" w:hAnsi="Bookman Old Style"/>
          <w:sz w:val="22"/>
          <w:szCs w:val="22"/>
        </w:rPr>
        <w:t xml:space="preserve"> data files </w:t>
      </w:r>
      <w:r w:rsidR="00D44298" w:rsidRPr="00FD7CA1">
        <w:rPr>
          <w:rFonts w:ascii="Bookman Old Style" w:hAnsi="Bookman Old Style"/>
          <w:sz w:val="22"/>
          <w:szCs w:val="22"/>
        </w:rPr>
        <w:t xml:space="preserve">containing household level data and person level data </w:t>
      </w:r>
      <w:r w:rsidRPr="00FD7CA1">
        <w:rPr>
          <w:rFonts w:ascii="Bookman Old Style" w:hAnsi="Bookman Old Style"/>
          <w:sz w:val="22"/>
          <w:szCs w:val="22"/>
        </w:rPr>
        <w:t>as per the layouts</w:t>
      </w:r>
      <w:r w:rsidR="00D44298" w:rsidRPr="00FD7CA1">
        <w:rPr>
          <w:rFonts w:ascii="Bookman Old Style" w:hAnsi="Bookman Old Style"/>
          <w:sz w:val="22"/>
          <w:szCs w:val="22"/>
        </w:rPr>
        <w:t xml:space="preserve"> mentioned below.</w:t>
      </w:r>
      <w:r w:rsidRPr="00FD7CA1">
        <w:rPr>
          <w:rFonts w:ascii="Bookman Old Style" w:hAnsi="Bookman Old Style"/>
          <w:sz w:val="22"/>
          <w:szCs w:val="22"/>
        </w:rPr>
        <w:t xml:space="preserve"> </w:t>
      </w:r>
    </w:p>
    <w:tbl>
      <w:tblPr>
        <w:tblStyle w:val="TableGrid"/>
        <w:tblW w:w="0" w:type="auto"/>
        <w:tblLook w:val="04A0" w:firstRow="1" w:lastRow="0" w:firstColumn="1" w:lastColumn="0" w:noHBand="0" w:noVBand="1"/>
      </w:tblPr>
      <w:tblGrid>
        <w:gridCol w:w="2073"/>
        <w:gridCol w:w="1980"/>
        <w:gridCol w:w="4971"/>
      </w:tblGrid>
      <w:tr w:rsidR="0083608B" w:rsidRPr="00FD7CA1" w14:paraId="693084AC" w14:textId="77777777" w:rsidTr="001E6AD0">
        <w:trPr>
          <w:trHeight w:val="20"/>
        </w:trPr>
        <w:tc>
          <w:tcPr>
            <w:tcW w:w="2065" w:type="dxa"/>
          </w:tcPr>
          <w:p w14:paraId="68EE54DE" w14:textId="70D4D012" w:rsidR="0083608B" w:rsidRPr="00FD7CA1" w:rsidRDefault="0083608B" w:rsidP="001E6AD0">
            <w:pPr>
              <w:spacing w:line="276" w:lineRule="auto"/>
              <w:jc w:val="center"/>
              <w:rPr>
                <w:rFonts w:ascii="Bookman Old Style" w:hAnsi="Bookman Old Style" w:cs="Times New Roman"/>
                <w:b/>
                <w:bCs/>
              </w:rPr>
            </w:pPr>
            <w:r w:rsidRPr="00FD7CA1">
              <w:rPr>
                <w:rFonts w:ascii="Bookman Old Style" w:hAnsi="Bookman Old Style" w:cs="Times New Roman"/>
                <w:b/>
                <w:bCs/>
              </w:rPr>
              <w:t>File names</w:t>
            </w:r>
          </w:p>
        </w:tc>
        <w:tc>
          <w:tcPr>
            <w:tcW w:w="1980" w:type="dxa"/>
          </w:tcPr>
          <w:p w14:paraId="1A3AC2EF" w14:textId="2F3F237F" w:rsidR="0083608B" w:rsidRPr="00FD7CA1" w:rsidRDefault="0083608B" w:rsidP="001E6AD0">
            <w:pPr>
              <w:spacing w:line="276" w:lineRule="auto"/>
              <w:jc w:val="center"/>
              <w:rPr>
                <w:rFonts w:ascii="Bookman Old Style" w:hAnsi="Bookman Old Style" w:cs="Times New Roman"/>
                <w:b/>
                <w:bCs/>
              </w:rPr>
            </w:pPr>
            <w:r w:rsidRPr="00FD7CA1">
              <w:rPr>
                <w:rFonts w:ascii="Bookman Old Style" w:hAnsi="Bookman Old Style" w:cs="Times New Roman"/>
                <w:b/>
                <w:bCs/>
              </w:rPr>
              <w:t>Record length</w:t>
            </w:r>
          </w:p>
        </w:tc>
        <w:tc>
          <w:tcPr>
            <w:tcW w:w="4971" w:type="dxa"/>
          </w:tcPr>
          <w:p w14:paraId="5B550F15" w14:textId="24419AC7" w:rsidR="0083608B" w:rsidRPr="00FD7CA1" w:rsidRDefault="0083608B" w:rsidP="001E6AD0">
            <w:pPr>
              <w:spacing w:line="276" w:lineRule="auto"/>
              <w:jc w:val="center"/>
              <w:rPr>
                <w:rFonts w:ascii="Bookman Old Style" w:hAnsi="Bookman Old Style" w:cs="Times New Roman"/>
                <w:b/>
                <w:bCs/>
              </w:rPr>
            </w:pPr>
            <w:r w:rsidRPr="00FD7CA1">
              <w:rPr>
                <w:rFonts w:ascii="Bookman Old Style" w:hAnsi="Bookman Old Style" w:cs="Times New Roman"/>
                <w:b/>
                <w:bCs/>
              </w:rPr>
              <w:t>Layouts</w:t>
            </w:r>
          </w:p>
        </w:tc>
      </w:tr>
      <w:tr w:rsidR="0083608B" w:rsidRPr="00FD7CA1" w14:paraId="149C7956" w14:textId="77777777" w:rsidTr="001E6AD0">
        <w:trPr>
          <w:trHeight w:val="20"/>
        </w:trPr>
        <w:tc>
          <w:tcPr>
            <w:tcW w:w="2065" w:type="dxa"/>
            <w:vAlign w:val="center"/>
          </w:tcPr>
          <w:p w14:paraId="055EB7D8" w14:textId="47460E58" w:rsidR="0083608B" w:rsidRPr="00FD7CA1" w:rsidRDefault="0083608B" w:rsidP="001E6AD0">
            <w:pPr>
              <w:spacing w:line="276" w:lineRule="auto"/>
              <w:jc w:val="center"/>
              <w:rPr>
                <w:rFonts w:ascii="Bookman Old Style" w:hAnsi="Bookman Old Style" w:cs="Times New Roman"/>
              </w:rPr>
            </w:pPr>
            <w:r w:rsidRPr="00FD7CA1">
              <w:rPr>
                <w:rFonts w:ascii="Bookman Old Style" w:hAnsi="Bookman Old Style" w:cs="Times New Roman"/>
              </w:rPr>
              <w:t>79_ayush_hh.txt</w:t>
            </w:r>
          </w:p>
        </w:tc>
        <w:tc>
          <w:tcPr>
            <w:tcW w:w="1980" w:type="dxa"/>
            <w:vAlign w:val="center"/>
          </w:tcPr>
          <w:p w14:paraId="1DBF8887" w14:textId="19B5606C" w:rsidR="0083608B" w:rsidRPr="00FD7CA1" w:rsidRDefault="00FE51FD" w:rsidP="001E6AD0">
            <w:pPr>
              <w:spacing w:line="276" w:lineRule="auto"/>
              <w:jc w:val="center"/>
              <w:rPr>
                <w:rFonts w:ascii="Bookman Old Style" w:hAnsi="Bookman Old Style" w:cs="Times New Roman"/>
              </w:rPr>
            </w:pPr>
            <w:r w:rsidRPr="00FD7CA1">
              <w:rPr>
                <w:rFonts w:ascii="Bookman Old Style" w:hAnsi="Bookman Old Style" w:cs="Times New Roman"/>
              </w:rPr>
              <w:t>19</w:t>
            </w:r>
            <w:r w:rsidR="009F2E2C" w:rsidRPr="00FD7CA1">
              <w:rPr>
                <w:rFonts w:ascii="Bookman Old Style" w:hAnsi="Bookman Old Style" w:cs="Times New Roman"/>
              </w:rPr>
              <w:t>6</w:t>
            </w:r>
            <w:r w:rsidR="00D44298" w:rsidRPr="00FD7CA1">
              <w:rPr>
                <w:rFonts w:ascii="Bookman Old Style" w:hAnsi="Bookman Old Style" w:cs="Times New Roman"/>
              </w:rPr>
              <w:t>+1</w:t>
            </w:r>
          </w:p>
        </w:tc>
        <w:tc>
          <w:tcPr>
            <w:tcW w:w="4971" w:type="dxa"/>
            <w:vAlign w:val="center"/>
          </w:tcPr>
          <w:p w14:paraId="57E55937" w14:textId="69FABB75" w:rsidR="0083608B" w:rsidRPr="00FD7CA1" w:rsidRDefault="00FD7CA1" w:rsidP="001E6AD0">
            <w:pPr>
              <w:spacing w:line="276" w:lineRule="auto"/>
              <w:jc w:val="center"/>
              <w:rPr>
                <w:rFonts w:ascii="Bookman Old Style" w:hAnsi="Bookman Old Style" w:cs="Times New Roman"/>
              </w:rPr>
            </w:pPr>
            <w:hyperlink r:id="rId5" w:history="1">
              <w:r w:rsidR="001C2773" w:rsidRPr="00FD7CA1">
                <w:rPr>
                  <w:rStyle w:val="Hyperlink"/>
                  <w:rFonts w:ascii="Bookman Old Style" w:hAnsi="Bookman Old Style" w:cs="Times New Roman"/>
                </w:rPr>
                <w:t>79_ayush_data_layout</w:t>
              </w:r>
              <w:r w:rsidR="0083608B" w:rsidRPr="00FD7CA1">
                <w:rPr>
                  <w:rStyle w:val="Hyperlink"/>
                  <w:rFonts w:ascii="Bookman Old Style" w:hAnsi="Bookman Old Style" w:cs="Times New Roman"/>
                </w:rPr>
                <w:t>.xlsx</w:t>
              </w:r>
            </w:hyperlink>
            <w:r w:rsidR="001C2773" w:rsidRPr="00FD7CA1">
              <w:rPr>
                <w:rFonts w:ascii="Bookman Old Style" w:hAnsi="Bookman Old Style" w:cs="Times New Roman"/>
              </w:rPr>
              <w:t xml:space="preserve"> (sheet ‘</w:t>
            </w:r>
            <w:proofErr w:type="spellStart"/>
            <w:r w:rsidR="001C2773" w:rsidRPr="00FD7CA1">
              <w:rPr>
                <w:rFonts w:ascii="Bookman Old Style" w:hAnsi="Bookman Old Style" w:cs="Times New Roman"/>
              </w:rPr>
              <w:t>hh</w:t>
            </w:r>
            <w:proofErr w:type="spellEnd"/>
            <w:r w:rsidR="001C2773" w:rsidRPr="00FD7CA1">
              <w:rPr>
                <w:rFonts w:ascii="Bookman Old Style" w:hAnsi="Bookman Old Style" w:cs="Times New Roman"/>
              </w:rPr>
              <w:t>’)</w:t>
            </w:r>
          </w:p>
        </w:tc>
      </w:tr>
      <w:tr w:rsidR="0083608B" w:rsidRPr="00FD7CA1" w14:paraId="69FE22C3" w14:textId="77777777" w:rsidTr="001E6AD0">
        <w:trPr>
          <w:trHeight w:val="20"/>
        </w:trPr>
        <w:tc>
          <w:tcPr>
            <w:tcW w:w="2065" w:type="dxa"/>
            <w:vAlign w:val="center"/>
          </w:tcPr>
          <w:p w14:paraId="51E7905D" w14:textId="2EB22754" w:rsidR="0083608B" w:rsidRPr="00FD7CA1" w:rsidRDefault="0083608B" w:rsidP="001E6AD0">
            <w:pPr>
              <w:spacing w:line="276" w:lineRule="auto"/>
              <w:jc w:val="center"/>
              <w:rPr>
                <w:rFonts w:ascii="Bookman Old Style" w:hAnsi="Bookman Old Style" w:cs="Times New Roman"/>
              </w:rPr>
            </w:pPr>
            <w:r w:rsidRPr="00FD7CA1">
              <w:rPr>
                <w:rFonts w:ascii="Bookman Old Style" w:hAnsi="Bookman Old Style" w:cs="Times New Roman"/>
              </w:rPr>
              <w:t>79_ayush_per.txt</w:t>
            </w:r>
          </w:p>
        </w:tc>
        <w:tc>
          <w:tcPr>
            <w:tcW w:w="1980" w:type="dxa"/>
            <w:vAlign w:val="center"/>
          </w:tcPr>
          <w:p w14:paraId="3B9A1B7F" w14:textId="45047949" w:rsidR="0083608B" w:rsidRPr="00FD7CA1" w:rsidRDefault="00FE51FD" w:rsidP="001E6AD0">
            <w:pPr>
              <w:spacing w:line="276" w:lineRule="auto"/>
              <w:jc w:val="center"/>
              <w:rPr>
                <w:rFonts w:ascii="Bookman Old Style" w:hAnsi="Bookman Old Style" w:cs="Times New Roman"/>
              </w:rPr>
            </w:pPr>
            <w:r w:rsidRPr="00FD7CA1">
              <w:rPr>
                <w:rFonts w:ascii="Bookman Old Style" w:hAnsi="Bookman Old Style" w:cs="Times New Roman"/>
              </w:rPr>
              <w:t>39</w:t>
            </w:r>
            <w:r w:rsidR="009F2E2C" w:rsidRPr="00FD7CA1">
              <w:rPr>
                <w:rFonts w:ascii="Bookman Old Style" w:hAnsi="Bookman Old Style" w:cs="Times New Roman"/>
              </w:rPr>
              <w:t>7</w:t>
            </w:r>
            <w:r w:rsidR="00D44298" w:rsidRPr="00FD7CA1">
              <w:rPr>
                <w:rFonts w:ascii="Bookman Old Style" w:hAnsi="Bookman Old Style" w:cs="Times New Roman"/>
              </w:rPr>
              <w:t>+1</w:t>
            </w:r>
          </w:p>
        </w:tc>
        <w:tc>
          <w:tcPr>
            <w:tcW w:w="4971" w:type="dxa"/>
            <w:vAlign w:val="center"/>
          </w:tcPr>
          <w:p w14:paraId="221DBD91" w14:textId="7D359B7B" w:rsidR="001C2773" w:rsidRPr="00FD7CA1" w:rsidRDefault="00FD7CA1" w:rsidP="001E6AD0">
            <w:pPr>
              <w:spacing w:line="276" w:lineRule="auto"/>
              <w:jc w:val="center"/>
              <w:rPr>
                <w:rFonts w:ascii="Bookman Old Style" w:hAnsi="Bookman Old Style" w:cs="Times New Roman"/>
              </w:rPr>
            </w:pPr>
            <w:hyperlink r:id="rId6" w:history="1">
              <w:r w:rsidR="001C2773" w:rsidRPr="00FD7CA1">
                <w:rPr>
                  <w:rStyle w:val="Hyperlink"/>
                  <w:rFonts w:ascii="Bookman Old Style" w:hAnsi="Bookman Old Style" w:cs="Times New Roman"/>
                </w:rPr>
                <w:t>79_ayush_data_layout.</w:t>
              </w:r>
              <w:r w:rsidR="0083608B" w:rsidRPr="00FD7CA1">
                <w:rPr>
                  <w:rStyle w:val="Hyperlink"/>
                  <w:rFonts w:ascii="Bookman Old Style" w:hAnsi="Bookman Old Style" w:cs="Times New Roman"/>
                </w:rPr>
                <w:t>xlsx</w:t>
              </w:r>
            </w:hyperlink>
            <w:r w:rsidR="001C2773" w:rsidRPr="00FD7CA1">
              <w:rPr>
                <w:rFonts w:ascii="Bookman Old Style" w:hAnsi="Bookman Old Style" w:cs="Times New Roman"/>
              </w:rPr>
              <w:t xml:space="preserve"> (sheet ‘per’)</w:t>
            </w:r>
          </w:p>
        </w:tc>
      </w:tr>
    </w:tbl>
    <w:p w14:paraId="3C99EB81" w14:textId="77777777" w:rsidR="00FE51FD" w:rsidRPr="00FD7CA1" w:rsidRDefault="00FE51FD" w:rsidP="001E6AD0">
      <w:pPr>
        <w:spacing w:line="360" w:lineRule="auto"/>
        <w:rPr>
          <w:rFonts w:ascii="Bookman Old Style" w:hAnsi="Bookman Old Style" w:cs="Times New Roman"/>
        </w:rPr>
      </w:pPr>
    </w:p>
    <w:p w14:paraId="409E9722" w14:textId="77777777" w:rsidR="00FD7CA1" w:rsidRDefault="00FD7CA1" w:rsidP="00FD7CA1">
      <w:pPr>
        <w:pStyle w:val="Default"/>
        <w:spacing w:after="120" w:line="360" w:lineRule="auto"/>
        <w:ind w:left="420"/>
        <w:jc w:val="both"/>
        <w:rPr>
          <w:rFonts w:ascii="Bookman Old Style" w:hAnsi="Bookman Old Style"/>
          <w:b/>
          <w:sz w:val="22"/>
          <w:szCs w:val="22"/>
        </w:rPr>
      </w:pPr>
    </w:p>
    <w:p w14:paraId="2C8D5260" w14:textId="181033C4" w:rsidR="00FE51FD" w:rsidRPr="00FD7CA1" w:rsidRDefault="00FE51FD" w:rsidP="001E6AD0">
      <w:pPr>
        <w:pStyle w:val="Default"/>
        <w:numPr>
          <w:ilvl w:val="0"/>
          <w:numId w:val="1"/>
        </w:numPr>
        <w:spacing w:after="120" w:line="360" w:lineRule="auto"/>
        <w:jc w:val="both"/>
        <w:rPr>
          <w:rFonts w:ascii="Bookman Old Style" w:hAnsi="Bookman Old Style"/>
          <w:b/>
          <w:sz w:val="22"/>
          <w:szCs w:val="22"/>
        </w:rPr>
      </w:pPr>
      <w:r w:rsidRPr="00FD7CA1">
        <w:rPr>
          <w:rFonts w:ascii="Bookman Old Style" w:hAnsi="Bookman Old Style"/>
          <w:b/>
          <w:sz w:val="22"/>
          <w:szCs w:val="22"/>
        </w:rPr>
        <w:t>Note for users:</w:t>
      </w:r>
    </w:p>
    <w:p w14:paraId="6A35F662" w14:textId="01A5495C" w:rsidR="00FE51FD" w:rsidRPr="00FD7CA1" w:rsidRDefault="00FE51FD" w:rsidP="007D6C9D">
      <w:pPr>
        <w:pStyle w:val="ListParagraph"/>
        <w:numPr>
          <w:ilvl w:val="0"/>
          <w:numId w:val="2"/>
        </w:numPr>
        <w:spacing w:line="360" w:lineRule="auto"/>
        <w:jc w:val="both"/>
        <w:rPr>
          <w:rFonts w:ascii="Bookman Old Style" w:hAnsi="Bookman Old Style" w:cs="Times New Roman"/>
        </w:rPr>
      </w:pPr>
      <w:r w:rsidRPr="00FD7CA1">
        <w:rPr>
          <w:rFonts w:ascii="Bookman Old Style" w:hAnsi="Bookman Old Style" w:cs="Times New Roman"/>
        </w:rPr>
        <w:t xml:space="preserve">The Layouts of the data is given in the </w:t>
      </w:r>
      <w:r w:rsidR="001C2773" w:rsidRPr="00FD7CA1">
        <w:rPr>
          <w:rFonts w:ascii="Bookman Old Style" w:hAnsi="Bookman Old Style" w:cs="Times New Roman"/>
        </w:rPr>
        <w:t>79_ayush_data_layout</w:t>
      </w:r>
      <w:r w:rsidRPr="00FD7CA1">
        <w:rPr>
          <w:rFonts w:ascii="Bookman Old Style" w:hAnsi="Bookman Old Style" w:cs="Times New Roman"/>
        </w:rPr>
        <w:t>.xlsx file</w:t>
      </w:r>
      <w:r w:rsidR="00DE6CC2" w:rsidRPr="00FD7CA1">
        <w:rPr>
          <w:rFonts w:ascii="Bookman Old Style" w:hAnsi="Bookman Old Style" w:cs="Times New Roman"/>
        </w:rPr>
        <w:t xml:space="preserve"> in two different sheets namely “</w:t>
      </w:r>
      <w:proofErr w:type="spellStart"/>
      <w:r w:rsidR="00DE6CC2" w:rsidRPr="00FD7CA1">
        <w:rPr>
          <w:rFonts w:ascii="Bookman Old Style" w:hAnsi="Bookman Old Style" w:cs="Times New Roman"/>
        </w:rPr>
        <w:t>hh</w:t>
      </w:r>
      <w:proofErr w:type="spellEnd"/>
      <w:r w:rsidR="00DE6CC2" w:rsidRPr="00FD7CA1">
        <w:rPr>
          <w:rFonts w:ascii="Bookman Old Style" w:hAnsi="Bookman Old Style" w:cs="Times New Roman"/>
        </w:rPr>
        <w:t>” and “per”</w:t>
      </w:r>
      <w:r w:rsidRPr="00FD7CA1">
        <w:rPr>
          <w:rFonts w:ascii="Bookman Old Style" w:hAnsi="Bookman Old Style" w:cs="Times New Roman"/>
        </w:rPr>
        <w:t>.</w:t>
      </w:r>
    </w:p>
    <w:p w14:paraId="2A5AF412" w14:textId="52197F3B" w:rsidR="00BA2D51" w:rsidRPr="00FD7CA1" w:rsidRDefault="00FE51FD" w:rsidP="007D6C9D">
      <w:pPr>
        <w:pStyle w:val="ListParagraph"/>
        <w:numPr>
          <w:ilvl w:val="0"/>
          <w:numId w:val="2"/>
        </w:numPr>
        <w:spacing w:line="360" w:lineRule="auto"/>
        <w:jc w:val="both"/>
        <w:rPr>
          <w:rFonts w:ascii="Bookman Old Style" w:hAnsi="Bookman Old Style" w:cs="Times New Roman"/>
        </w:rPr>
      </w:pPr>
      <w:r w:rsidRPr="00FD7CA1">
        <w:rPr>
          <w:rFonts w:ascii="Bookman Old Style" w:hAnsi="Bookman Old Style" w:cs="Times New Roman"/>
        </w:rPr>
        <w:t>The State code as well as the state names are already provided in the data</w:t>
      </w:r>
      <w:r w:rsidR="00BA2D51" w:rsidRPr="00FD7CA1">
        <w:rPr>
          <w:rFonts w:ascii="Bookman Old Style" w:hAnsi="Bookman Old Style" w:cs="Times New Roman"/>
        </w:rPr>
        <w:t>.</w:t>
      </w:r>
    </w:p>
    <w:p w14:paraId="319442D5" w14:textId="77777777" w:rsidR="00BA2D51" w:rsidRPr="00FD7CA1" w:rsidRDefault="00FE51FD" w:rsidP="007D6C9D">
      <w:pPr>
        <w:pStyle w:val="ListParagraph"/>
        <w:numPr>
          <w:ilvl w:val="0"/>
          <w:numId w:val="2"/>
        </w:numPr>
        <w:spacing w:line="360" w:lineRule="auto"/>
        <w:jc w:val="both"/>
        <w:rPr>
          <w:rFonts w:ascii="Bookman Old Style" w:hAnsi="Bookman Old Style" w:cs="Times New Roman"/>
        </w:rPr>
      </w:pPr>
      <w:r w:rsidRPr="00FD7CA1">
        <w:rPr>
          <w:rFonts w:ascii="Bookman Old Style" w:hAnsi="Bookman Old Style" w:cs="Times New Roman"/>
        </w:rPr>
        <w:t>For generating any estimate, one has to extract relevant portion of the data, and aggregate after applying the weights or multiplier.</w:t>
      </w:r>
    </w:p>
    <w:p w14:paraId="3C74A369" w14:textId="26A6E093" w:rsidR="00BA2D51" w:rsidRPr="00FD7CA1" w:rsidRDefault="00FE51FD" w:rsidP="007D6C9D">
      <w:pPr>
        <w:pStyle w:val="ListParagraph"/>
        <w:numPr>
          <w:ilvl w:val="0"/>
          <w:numId w:val="2"/>
        </w:numPr>
        <w:spacing w:line="360" w:lineRule="auto"/>
        <w:jc w:val="both"/>
        <w:rPr>
          <w:rFonts w:ascii="Bookman Old Style" w:hAnsi="Bookman Old Style" w:cs="Times New Roman"/>
        </w:rPr>
      </w:pPr>
      <w:r w:rsidRPr="00FD7CA1">
        <w:rPr>
          <w:rFonts w:ascii="Bookman Old Style" w:hAnsi="Bookman Old Style" w:cs="Times New Roman"/>
        </w:rPr>
        <w:t>All records of a second stage stratum within a</w:t>
      </w:r>
      <w:r w:rsidR="003C0B98" w:rsidRPr="00FD7CA1">
        <w:rPr>
          <w:rFonts w:ascii="Bookman Old Style" w:hAnsi="Bookman Old Style" w:cs="Times New Roman"/>
        </w:rPr>
        <w:t>n</w:t>
      </w:r>
      <w:r w:rsidRPr="00FD7CA1">
        <w:rPr>
          <w:rFonts w:ascii="Bookman Old Style" w:hAnsi="Bookman Old Style" w:cs="Times New Roman"/>
        </w:rPr>
        <w:t xml:space="preserve"> FSU, will have same weight figure/multiplier</w:t>
      </w:r>
      <w:r w:rsidR="00C71BE8" w:rsidRPr="00FD7CA1">
        <w:rPr>
          <w:rFonts w:ascii="Bookman Old Style" w:hAnsi="Bookman Old Style" w:cs="Times New Roman"/>
        </w:rPr>
        <w:t>.</w:t>
      </w:r>
    </w:p>
    <w:p w14:paraId="4B5AD513" w14:textId="77777777" w:rsidR="00C71BE8" w:rsidRPr="00FD7CA1" w:rsidRDefault="00C71BE8" w:rsidP="001E6AD0">
      <w:pPr>
        <w:pStyle w:val="ListParagraph"/>
        <w:spacing w:line="360" w:lineRule="auto"/>
        <w:ind w:left="420"/>
        <w:rPr>
          <w:rFonts w:ascii="Bookman Old Style" w:hAnsi="Bookman Old Style" w:cs="Times New Roman"/>
        </w:rPr>
      </w:pPr>
    </w:p>
    <w:p w14:paraId="7335C239" w14:textId="77777777" w:rsidR="00BA2D51" w:rsidRPr="00FD7CA1" w:rsidRDefault="00FE51FD" w:rsidP="001E6AD0">
      <w:pPr>
        <w:pStyle w:val="ListParagraph"/>
        <w:spacing w:line="360" w:lineRule="auto"/>
        <w:ind w:left="420"/>
        <w:rPr>
          <w:rFonts w:ascii="Bookman Old Style" w:hAnsi="Bookman Old Style" w:cs="Times New Roman"/>
        </w:rPr>
      </w:pPr>
      <w:r w:rsidRPr="00FD7CA1">
        <w:rPr>
          <w:rFonts w:ascii="Bookman Old Style" w:hAnsi="Bookman Old Style" w:cs="Times New Roman"/>
        </w:rPr>
        <w:t>Final Weight = M</w:t>
      </w:r>
      <w:r w:rsidR="00BA2D51" w:rsidRPr="00FD7CA1">
        <w:rPr>
          <w:rFonts w:ascii="Bookman Old Style" w:hAnsi="Bookman Old Style" w:cs="Times New Roman"/>
        </w:rPr>
        <w:t>U</w:t>
      </w:r>
      <w:r w:rsidRPr="00FD7CA1">
        <w:rPr>
          <w:rFonts w:ascii="Bookman Old Style" w:hAnsi="Bookman Old Style" w:cs="Times New Roman"/>
        </w:rPr>
        <w:t>LT/100</w:t>
      </w:r>
    </w:p>
    <w:p w14:paraId="6748C3CD" w14:textId="77777777" w:rsidR="00C71BE8" w:rsidRPr="00FD7CA1" w:rsidRDefault="00C71BE8" w:rsidP="001E6AD0">
      <w:pPr>
        <w:pStyle w:val="ListParagraph"/>
        <w:spacing w:line="360" w:lineRule="auto"/>
        <w:ind w:left="420"/>
        <w:rPr>
          <w:rFonts w:ascii="Bookman Old Style" w:hAnsi="Bookman Old Style" w:cs="Times New Roman"/>
        </w:rPr>
      </w:pPr>
    </w:p>
    <w:p w14:paraId="26A8F363" w14:textId="77777777" w:rsidR="00BA2D51" w:rsidRPr="00FD7CA1" w:rsidRDefault="00BA2D51" w:rsidP="001E6AD0">
      <w:pPr>
        <w:pStyle w:val="ListParagraph"/>
        <w:numPr>
          <w:ilvl w:val="0"/>
          <w:numId w:val="2"/>
        </w:numPr>
        <w:spacing w:line="360" w:lineRule="auto"/>
        <w:rPr>
          <w:rFonts w:ascii="Bookman Old Style" w:hAnsi="Bookman Old Style" w:cs="Times New Roman"/>
        </w:rPr>
      </w:pPr>
      <w:r w:rsidRPr="00FD7CA1">
        <w:rPr>
          <w:rFonts w:ascii="Bookman Old Style" w:hAnsi="Bookman Old Style" w:cs="Times New Roman"/>
        </w:rPr>
        <w:t>Common Primary Key for identification of a household level record:</w:t>
      </w:r>
    </w:p>
    <w:tbl>
      <w:tblPr>
        <w:tblStyle w:val="TableGrid"/>
        <w:tblW w:w="0" w:type="auto"/>
        <w:tblInd w:w="420" w:type="dxa"/>
        <w:tblLook w:val="04A0" w:firstRow="1" w:lastRow="0" w:firstColumn="1" w:lastColumn="0" w:noHBand="0" w:noVBand="1"/>
      </w:tblPr>
      <w:tblGrid>
        <w:gridCol w:w="3609"/>
        <w:gridCol w:w="1662"/>
        <w:gridCol w:w="1662"/>
        <w:gridCol w:w="1663"/>
      </w:tblGrid>
      <w:tr w:rsidR="00BA2D51" w:rsidRPr="00FD7CA1" w14:paraId="20ABA769" w14:textId="77777777" w:rsidTr="00BA2D51">
        <w:trPr>
          <w:trHeight w:val="285"/>
        </w:trPr>
        <w:tc>
          <w:tcPr>
            <w:tcW w:w="3609" w:type="dxa"/>
            <w:vMerge w:val="restart"/>
            <w:vAlign w:val="center"/>
          </w:tcPr>
          <w:p w14:paraId="76F3598B" w14:textId="1FBDA60F" w:rsidR="00BA2D51" w:rsidRPr="00FD7CA1" w:rsidRDefault="00BA2D51"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Field Name</w:t>
            </w:r>
          </w:p>
        </w:tc>
        <w:tc>
          <w:tcPr>
            <w:tcW w:w="3324" w:type="dxa"/>
            <w:gridSpan w:val="2"/>
            <w:vAlign w:val="center"/>
          </w:tcPr>
          <w:p w14:paraId="6E8D6258" w14:textId="6BAF728C" w:rsidR="00BA2D51" w:rsidRPr="00FD7CA1" w:rsidRDefault="00BA2D51"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Byte position</w:t>
            </w:r>
          </w:p>
        </w:tc>
        <w:tc>
          <w:tcPr>
            <w:tcW w:w="1663" w:type="dxa"/>
            <w:vMerge w:val="restart"/>
            <w:vAlign w:val="center"/>
          </w:tcPr>
          <w:p w14:paraId="4102BA23" w14:textId="23D787AB" w:rsidR="00BA2D51" w:rsidRPr="00FD7CA1" w:rsidRDefault="00BA2D51"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Total length</w:t>
            </w:r>
          </w:p>
        </w:tc>
      </w:tr>
      <w:tr w:rsidR="00BA2D51" w:rsidRPr="00FD7CA1" w14:paraId="671B79E5" w14:textId="77777777" w:rsidTr="003C5402">
        <w:trPr>
          <w:trHeight w:val="285"/>
        </w:trPr>
        <w:tc>
          <w:tcPr>
            <w:tcW w:w="3609" w:type="dxa"/>
            <w:vMerge/>
            <w:vAlign w:val="center"/>
          </w:tcPr>
          <w:p w14:paraId="707863B1" w14:textId="77777777" w:rsidR="00BA2D51" w:rsidRPr="00FD7CA1" w:rsidRDefault="00BA2D51" w:rsidP="001E6AD0">
            <w:pPr>
              <w:pStyle w:val="ListParagraph"/>
              <w:spacing w:line="276" w:lineRule="auto"/>
              <w:ind w:left="0"/>
              <w:jc w:val="center"/>
              <w:rPr>
                <w:rFonts w:ascii="Bookman Old Style" w:hAnsi="Bookman Old Style" w:cs="Times New Roman"/>
                <w:b/>
                <w:bCs/>
              </w:rPr>
            </w:pPr>
          </w:p>
        </w:tc>
        <w:tc>
          <w:tcPr>
            <w:tcW w:w="1662" w:type="dxa"/>
            <w:vAlign w:val="center"/>
          </w:tcPr>
          <w:p w14:paraId="2AA3D467" w14:textId="4B58F411" w:rsidR="00BA2D51" w:rsidRPr="00FD7CA1" w:rsidRDefault="00BA2D51"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Start</w:t>
            </w:r>
          </w:p>
        </w:tc>
        <w:tc>
          <w:tcPr>
            <w:tcW w:w="1662" w:type="dxa"/>
            <w:vAlign w:val="center"/>
          </w:tcPr>
          <w:p w14:paraId="55956E84" w14:textId="427FE2E3" w:rsidR="00BA2D51" w:rsidRPr="00FD7CA1" w:rsidRDefault="00BA2D51"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End</w:t>
            </w:r>
          </w:p>
        </w:tc>
        <w:tc>
          <w:tcPr>
            <w:tcW w:w="1663" w:type="dxa"/>
            <w:vMerge/>
            <w:vAlign w:val="center"/>
          </w:tcPr>
          <w:p w14:paraId="60BDA979" w14:textId="77777777" w:rsidR="00BA2D51" w:rsidRPr="00FD7CA1" w:rsidRDefault="00BA2D51" w:rsidP="001E6AD0">
            <w:pPr>
              <w:pStyle w:val="ListParagraph"/>
              <w:spacing w:line="276" w:lineRule="auto"/>
              <w:ind w:left="0"/>
              <w:jc w:val="center"/>
              <w:rPr>
                <w:rFonts w:ascii="Bookman Old Style" w:hAnsi="Bookman Old Style" w:cs="Times New Roman"/>
                <w:b/>
                <w:bCs/>
              </w:rPr>
            </w:pPr>
          </w:p>
        </w:tc>
      </w:tr>
      <w:tr w:rsidR="00BA2D51" w:rsidRPr="00FD7CA1" w14:paraId="358C9249" w14:textId="77777777" w:rsidTr="00BA2D51">
        <w:tc>
          <w:tcPr>
            <w:tcW w:w="3609" w:type="dxa"/>
          </w:tcPr>
          <w:p w14:paraId="744220B0" w14:textId="4E643F6D" w:rsidR="00BA2D51" w:rsidRPr="00FD7CA1" w:rsidRDefault="00BA2D51"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FSU Serial Number</w:t>
            </w:r>
          </w:p>
        </w:tc>
        <w:tc>
          <w:tcPr>
            <w:tcW w:w="1662" w:type="dxa"/>
            <w:vAlign w:val="center"/>
          </w:tcPr>
          <w:p w14:paraId="27ECECF6" w14:textId="644B78B8"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51</w:t>
            </w:r>
          </w:p>
        </w:tc>
        <w:tc>
          <w:tcPr>
            <w:tcW w:w="1662" w:type="dxa"/>
            <w:vAlign w:val="center"/>
          </w:tcPr>
          <w:p w14:paraId="474B57EF" w14:textId="7A04C4BB"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55</w:t>
            </w:r>
          </w:p>
        </w:tc>
        <w:tc>
          <w:tcPr>
            <w:tcW w:w="1663" w:type="dxa"/>
            <w:vAlign w:val="center"/>
          </w:tcPr>
          <w:p w14:paraId="30793900" w14:textId="23FC38DD"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w:t>
            </w:r>
          </w:p>
        </w:tc>
      </w:tr>
      <w:tr w:rsidR="00BA2D51" w:rsidRPr="00FD7CA1" w14:paraId="640A8FFE" w14:textId="77777777" w:rsidTr="00BA2D51">
        <w:tc>
          <w:tcPr>
            <w:tcW w:w="3609" w:type="dxa"/>
          </w:tcPr>
          <w:p w14:paraId="3FCA9278" w14:textId="1985A859" w:rsidR="00BA2D51" w:rsidRPr="00FD7CA1" w:rsidRDefault="00BA2D51"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Second Stage Stratum Number</w:t>
            </w:r>
          </w:p>
        </w:tc>
        <w:tc>
          <w:tcPr>
            <w:tcW w:w="1662" w:type="dxa"/>
            <w:vAlign w:val="center"/>
          </w:tcPr>
          <w:p w14:paraId="5961EAF8" w14:textId="0A3FC0F5"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59</w:t>
            </w:r>
          </w:p>
        </w:tc>
        <w:tc>
          <w:tcPr>
            <w:tcW w:w="1662" w:type="dxa"/>
            <w:vAlign w:val="center"/>
          </w:tcPr>
          <w:p w14:paraId="1C802315" w14:textId="306E2D68"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59</w:t>
            </w:r>
          </w:p>
        </w:tc>
        <w:tc>
          <w:tcPr>
            <w:tcW w:w="1663" w:type="dxa"/>
            <w:vAlign w:val="center"/>
          </w:tcPr>
          <w:p w14:paraId="7ACEA12F" w14:textId="0DD0B8BD"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1</w:t>
            </w:r>
          </w:p>
        </w:tc>
      </w:tr>
      <w:tr w:rsidR="00BA2D51" w:rsidRPr="00FD7CA1" w14:paraId="45A5F7DA" w14:textId="77777777" w:rsidTr="00BA2D51">
        <w:tc>
          <w:tcPr>
            <w:tcW w:w="3609" w:type="dxa"/>
          </w:tcPr>
          <w:p w14:paraId="0CD8DCD7" w14:textId="14306496" w:rsidR="00BA2D51" w:rsidRPr="00FD7CA1" w:rsidRDefault="00BA2D51"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Sample Household Number</w:t>
            </w:r>
          </w:p>
        </w:tc>
        <w:tc>
          <w:tcPr>
            <w:tcW w:w="1662" w:type="dxa"/>
            <w:vAlign w:val="center"/>
          </w:tcPr>
          <w:p w14:paraId="769CDCE6" w14:textId="4A30C3E5"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60</w:t>
            </w:r>
          </w:p>
        </w:tc>
        <w:tc>
          <w:tcPr>
            <w:tcW w:w="1662" w:type="dxa"/>
            <w:vAlign w:val="center"/>
          </w:tcPr>
          <w:p w14:paraId="7AD3579E" w14:textId="36ADB748"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61</w:t>
            </w:r>
          </w:p>
        </w:tc>
        <w:tc>
          <w:tcPr>
            <w:tcW w:w="1663" w:type="dxa"/>
            <w:vAlign w:val="center"/>
          </w:tcPr>
          <w:p w14:paraId="18D5302D" w14:textId="415D0C0A" w:rsidR="00BA2D51" w:rsidRPr="00FD7CA1" w:rsidRDefault="00BA2D51"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2</w:t>
            </w:r>
          </w:p>
        </w:tc>
      </w:tr>
    </w:tbl>
    <w:p w14:paraId="73BF9026" w14:textId="77777777" w:rsidR="00BA2D51" w:rsidRPr="00FD7CA1" w:rsidRDefault="00BA2D51" w:rsidP="001E6AD0">
      <w:pPr>
        <w:pStyle w:val="ListParagraph"/>
        <w:spacing w:line="360" w:lineRule="auto"/>
        <w:ind w:left="420"/>
        <w:rPr>
          <w:rFonts w:ascii="Bookman Old Style" w:hAnsi="Bookman Old Style" w:cs="Times New Roman"/>
        </w:rPr>
      </w:pPr>
    </w:p>
    <w:p w14:paraId="37F93EAA" w14:textId="08D9D725" w:rsidR="008402A2" w:rsidRPr="00FD7CA1" w:rsidRDefault="008402A2" w:rsidP="001E6AD0">
      <w:pPr>
        <w:pStyle w:val="ListParagraph"/>
        <w:numPr>
          <w:ilvl w:val="0"/>
          <w:numId w:val="2"/>
        </w:numPr>
        <w:spacing w:line="360" w:lineRule="auto"/>
        <w:rPr>
          <w:rFonts w:ascii="Bookman Old Style" w:hAnsi="Bookman Old Style" w:cs="Times New Roman"/>
        </w:rPr>
      </w:pPr>
      <w:r w:rsidRPr="00FD7CA1">
        <w:rPr>
          <w:rFonts w:ascii="Bookman Old Style" w:hAnsi="Bookman Old Style" w:cs="Times New Roman"/>
        </w:rPr>
        <w:t>Common Primary Key for identification of a person level record:</w:t>
      </w:r>
    </w:p>
    <w:tbl>
      <w:tblPr>
        <w:tblStyle w:val="TableGrid"/>
        <w:tblW w:w="0" w:type="auto"/>
        <w:tblInd w:w="420" w:type="dxa"/>
        <w:tblLook w:val="04A0" w:firstRow="1" w:lastRow="0" w:firstColumn="1" w:lastColumn="0" w:noHBand="0" w:noVBand="1"/>
      </w:tblPr>
      <w:tblGrid>
        <w:gridCol w:w="3609"/>
        <w:gridCol w:w="1662"/>
        <w:gridCol w:w="1662"/>
        <w:gridCol w:w="1663"/>
      </w:tblGrid>
      <w:tr w:rsidR="008402A2" w:rsidRPr="00FD7CA1" w14:paraId="3519948D" w14:textId="77777777" w:rsidTr="00B1111D">
        <w:trPr>
          <w:trHeight w:val="285"/>
        </w:trPr>
        <w:tc>
          <w:tcPr>
            <w:tcW w:w="3609" w:type="dxa"/>
            <w:vMerge w:val="restart"/>
            <w:vAlign w:val="center"/>
          </w:tcPr>
          <w:p w14:paraId="5ADAA93E" w14:textId="77777777" w:rsidR="008402A2" w:rsidRPr="00FD7CA1" w:rsidRDefault="008402A2"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Field Name</w:t>
            </w:r>
          </w:p>
        </w:tc>
        <w:tc>
          <w:tcPr>
            <w:tcW w:w="3324" w:type="dxa"/>
            <w:gridSpan w:val="2"/>
            <w:vAlign w:val="center"/>
          </w:tcPr>
          <w:p w14:paraId="119B88EB" w14:textId="77777777" w:rsidR="008402A2" w:rsidRPr="00FD7CA1" w:rsidRDefault="008402A2"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Byte position</w:t>
            </w:r>
          </w:p>
        </w:tc>
        <w:tc>
          <w:tcPr>
            <w:tcW w:w="1663" w:type="dxa"/>
            <w:vMerge w:val="restart"/>
            <w:vAlign w:val="center"/>
          </w:tcPr>
          <w:p w14:paraId="16E0473C" w14:textId="77777777" w:rsidR="008402A2" w:rsidRPr="00FD7CA1" w:rsidRDefault="008402A2"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Total length</w:t>
            </w:r>
          </w:p>
        </w:tc>
      </w:tr>
      <w:tr w:rsidR="008402A2" w:rsidRPr="00FD7CA1" w14:paraId="1C381780" w14:textId="77777777" w:rsidTr="00B1111D">
        <w:trPr>
          <w:trHeight w:val="285"/>
        </w:trPr>
        <w:tc>
          <w:tcPr>
            <w:tcW w:w="3609" w:type="dxa"/>
            <w:vMerge/>
            <w:vAlign w:val="center"/>
          </w:tcPr>
          <w:p w14:paraId="3164B133" w14:textId="77777777" w:rsidR="008402A2" w:rsidRPr="00FD7CA1" w:rsidRDefault="008402A2" w:rsidP="001E6AD0">
            <w:pPr>
              <w:pStyle w:val="ListParagraph"/>
              <w:spacing w:line="276" w:lineRule="auto"/>
              <w:ind w:left="0"/>
              <w:jc w:val="center"/>
              <w:rPr>
                <w:rFonts w:ascii="Bookman Old Style" w:hAnsi="Bookman Old Style" w:cs="Times New Roman"/>
                <w:b/>
                <w:bCs/>
              </w:rPr>
            </w:pPr>
          </w:p>
        </w:tc>
        <w:tc>
          <w:tcPr>
            <w:tcW w:w="1662" w:type="dxa"/>
            <w:vAlign w:val="center"/>
          </w:tcPr>
          <w:p w14:paraId="7EEED268" w14:textId="77777777" w:rsidR="008402A2" w:rsidRPr="00FD7CA1" w:rsidRDefault="008402A2"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Start</w:t>
            </w:r>
          </w:p>
        </w:tc>
        <w:tc>
          <w:tcPr>
            <w:tcW w:w="1662" w:type="dxa"/>
            <w:vAlign w:val="center"/>
          </w:tcPr>
          <w:p w14:paraId="2B0ADAAA" w14:textId="77777777" w:rsidR="008402A2" w:rsidRPr="00FD7CA1" w:rsidRDefault="008402A2" w:rsidP="001E6AD0">
            <w:pPr>
              <w:pStyle w:val="ListParagraph"/>
              <w:spacing w:line="276" w:lineRule="auto"/>
              <w:ind w:left="0"/>
              <w:jc w:val="center"/>
              <w:rPr>
                <w:rFonts w:ascii="Bookman Old Style" w:hAnsi="Bookman Old Style" w:cs="Times New Roman"/>
                <w:b/>
                <w:bCs/>
              </w:rPr>
            </w:pPr>
            <w:r w:rsidRPr="00FD7CA1">
              <w:rPr>
                <w:rFonts w:ascii="Bookman Old Style" w:hAnsi="Bookman Old Style" w:cs="Times New Roman"/>
                <w:b/>
                <w:bCs/>
              </w:rPr>
              <w:t>End</w:t>
            </w:r>
          </w:p>
        </w:tc>
        <w:tc>
          <w:tcPr>
            <w:tcW w:w="1663" w:type="dxa"/>
            <w:vMerge/>
            <w:vAlign w:val="center"/>
          </w:tcPr>
          <w:p w14:paraId="5A738166" w14:textId="77777777" w:rsidR="008402A2" w:rsidRPr="00FD7CA1" w:rsidRDefault="008402A2" w:rsidP="001E6AD0">
            <w:pPr>
              <w:pStyle w:val="ListParagraph"/>
              <w:spacing w:line="276" w:lineRule="auto"/>
              <w:ind w:left="0"/>
              <w:jc w:val="center"/>
              <w:rPr>
                <w:rFonts w:ascii="Bookman Old Style" w:hAnsi="Bookman Old Style" w:cs="Times New Roman"/>
                <w:b/>
                <w:bCs/>
              </w:rPr>
            </w:pPr>
          </w:p>
        </w:tc>
      </w:tr>
      <w:tr w:rsidR="008402A2" w:rsidRPr="00FD7CA1" w14:paraId="459D3B68" w14:textId="77777777" w:rsidTr="00B1111D">
        <w:tc>
          <w:tcPr>
            <w:tcW w:w="3609" w:type="dxa"/>
          </w:tcPr>
          <w:p w14:paraId="2EEA3D21" w14:textId="77777777" w:rsidR="008402A2" w:rsidRPr="00FD7CA1" w:rsidRDefault="008402A2"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FSU Serial Number</w:t>
            </w:r>
          </w:p>
        </w:tc>
        <w:tc>
          <w:tcPr>
            <w:tcW w:w="1662" w:type="dxa"/>
            <w:vAlign w:val="center"/>
          </w:tcPr>
          <w:p w14:paraId="6B37D43B"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51</w:t>
            </w:r>
          </w:p>
        </w:tc>
        <w:tc>
          <w:tcPr>
            <w:tcW w:w="1662" w:type="dxa"/>
            <w:vAlign w:val="center"/>
          </w:tcPr>
          <w:p w14:paraId="57D5D2F1"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55</w:t>
            </w:r>
          </w:p>
        </w:tc>
        <w:tc>
          <w:tcPr>
            <w:tcW w:w="1663" w:type="dxa"/>
            <w:vAlign w:val="center"/>
          </w:tcPr>
          <w:p w14:paraId="410A5CF7"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w:t>
            </w:r>
          </w:p>
        </w:tc>
      </w:tr>
      <w:tr w:rsidR="008402A2" w:rsidRPr="00FD7CA1" w14:paraId="71BFC3B8" w14:textId="77777777" w:rsidTr="00B1111D">
        <w:tc>
          <w:tcPr>
            <w:tcW w:w="3609" w:type="dxa"/>
          </w:tcPr>
          <w:p w14:paraId="3BFCF027" w14:textId="77777777" w:rsidR="008402A2" w:rsidRPr="00FD7CA1" w:rsidRDefault="008402A2"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Second Stage Stratum Number</w:t>
            </w:r>
          </w:p>
        </w:tc>
        <w:tc>
          <w:tcPr>
            <w:tcW w:w="1662" w:type="dxa"/>
            <w:vAlign w:val="center"/>
          </w:tcPr>
          <w:p w14:paraId="7195ED2B"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59</w:t>
            </w:r>
          </w:p>
        </w:tc>
        <w:tc>
          <w:tcPr>
            <w:tcW w:w="1662" w:type="dxa"/>
            <w:vAlign w:val="center"/>
          </w:tcPr>
          <w:p w14:paraId="1FB88522"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59</w:t>
            </w:r>
          </w:p>
        </w:tc>
        <w:tc>
          <w:tcPr>
            <w:tcW w:w="1663" w:type="dxa"/>
            <w:vAlign w:val="center"/>
          </w:tcPr>
          <w:p w14:paraId="04D81C3B"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1</w:t>
            </w:r>
          </w:p>
        </w:tc>
      </w:tr>
      <w:tr w:rsidR="008402A2" w:rsidRPr="00FD7CA1" w14:paraId="512467EA" w14:textId="77777777" w:rsidTr="00B1111D">
        <w:tc>
          <w:tcPr>
            <w:tcW w:w="3609" w:type="dxa"/>
          </w:tcPr>
          <w:p w14:paraId="64C46433" w14:textId="77777777" w:rsidR="008402A2" w:rsidRPr="00FD7CA1" w:rsidRDefault="008402A2"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Sample Household Number</w:t>
            </w:r>
          </w:p>
        </w:tc>
        <w:tc>
          <w:tcPr>
            <w:tcW w:w="1662" w:type="dxa"/>
            <w:vAlign w:val="center"/>
          </w:tcPr>
          <w:p w14:paraId="5D44EA31"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60</w:t>
            </w:r>
          </w:p>
        </w:tc>
        <w:tc>
          <w:tcPr>
            <w:tcW w:w="1662" w:type="dxa"/>
            <w:vAlign w:val="center"/>
          </w:tcPr>
          <w:p w14:paraId="37D948B2"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61</w:t>
            </w:r>
          </w:p>
        </w:tc>
        <w:tc>
          <w:tcPr>
            <w:tcW w:w="1663" w:type="dxa"/>
            <w:vAlign w:val="center"/>
          </w:tcPr>
          <w:p w14:paraId="25C6A7E9" w14:textId="77777777" w:rsidR="008402A2" w:rsidRPr="00FD7CA1" w:rsidRDefault="008402A2"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2</w:t>
            </w:r>
          </w:p>
        </w:tc>
      </w:tr>
      <w:tr w:rsidR="00364E2C" w:rsidRPr="00FD7CA1" w14:paraId="50C01456" w14:textId="77777777" w:rsidTr="00B1111D">
        <w:tc>
          <w:tcPr>
            <w:tcW w:w="3609" w:type="dxa"/>
          </w:tcPr>
          <w:p w14:paraId="42398F30" w14:textId="24C34D09" w:rsidR="00364E2C" w:rsidRPr="00FD7CA1" w:rsidRDefault="006111E7" w:rsidP="001E6AD0">
            <w:pPr>
              <w:pStyle w:val="ListParagraph"/>
              <w:spacing w:line="276" w:lineRule="auto"/>
              <w:ind w:left="0"/>
              <w:rPr>
                <w:rFonts w:ascii="Bookman Old Style" w:hAnsi="Bookman Old Style" w:cs="Times New Roman"/>
              </w:rPr>
            </w:pPr>
            <w:r w:rsidRPr="00FD7CA1">
              <w:rPr>
                <w:rFonts w:ascii="Bookman Old Style" w:hAnsi="Bookman Old Style" w:cs="Times New Roman"/>
              </w:rPr>
              <w:t xml:space="preserve">Person </w:t>
            </w:r>
            <w:proofErr w:type="spellStart"/>
            <w:r w:rsidR="00364E2C" w:rsidRPr="00FD7CA1">
              <w:rPr>
                <w:rFonts w:ascii="Bookman Old Style" w:hAnsi="Bookman Old Style" w:cs="Times New Roman"/>
              </w:rPr>
              <w:t>Srl</w:t>
            </w:r>
            <w:proofErr w:type="spellEnd"/>
            <w:r w:rsidR="00364E2C" w:rsidRPr="00FD7CA1">
              <w:rPr>
                <w:rFonts w:ascii="Bookman Old Style" w:hAnsi="Bookman Old Style" w:cs="Times New Roman"/>
              </w:rPr>
              <w:t>. No.</w:t>
            </w:r>
          </w:p>
        </w:tc>
        <w:tc>
          <w:tcPr>
            <w:tcW w:w="1662" w:type="dxa"/>
            <w:vAlign w:val="center"/>
          </w:tcPr>
          <w:p w14:paraId="3536F1D7" w14:textId="095B2401" w:rsidR="00364E2C" w:rsidRPr="00FD7CA1" w:rsidRDefault="00364E2C"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9</w:t>
            </w:r>
            <w:r w:rsidR="00164166" w:rsidRPr="00FD7CA1">
              <w:rPr>
                <w:rFonts w:ascii="Bookman Old Style" w:hAnsi="Bookman Old Style" w:cs="Times New Roman"/>
              </w:rPr>
              <w:t>8</w:t>
            </w:r>
          </w:p>
        </w:tc>
        <w:tc>
          <w:tcPr>
            <w:tcW w:w="1662" w:type="dxa"/>
            <w:vAlign w:val="center"/>
          </w:tcPr>
          <w:p w14:paraId="17E89F52" w14:textId="560E78D1" w:rsidR="00364E2C" w:rsidRPr="00FD7CA1" w:rsidRDefault="00364E2C"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9</w:t>
            </w:r>
            <w:r w:rsidR="00164166" w:rsidRPr="00FD7CA1">
              <w:rPr>
                <w:rFonts w:ascii="Bookman Old Style" w:hAnsi="Bookman Old Style" w:cs="Times New Roman"/>
              </w:rPr>
              <w:t>9</w:t>
            </w:r>
          </w:p>
        </w:tc>
        <w:tc>
          <w:tcPr>
            <w:tcW w:w="1663" w:type="dxa"/>
            <w:vAlign w:val="center"/>
          </w:tcPr>
          <w:p w14:paraId="5234DAF0" w14:textId="2200709D" w:rsidR="00364E2C" w:rsidRPr="00FD7CA1" w:rsidRDefault="00364E2C" w:rsidP="001E6AD0">
            <w:pPr>
              <w:pStyle w:val="ListParagraph"/>
              <w:spacing w:line="276" w:lineRule="auto"/>
              <w:ind w:left="0"/>
              <w:jc w:val="center"/>
              <w:rPr>
                <w:rFonts w:ascii="Bookman Old Style" w:hAnsi="Bookman Old Style" w:cs="Times New Roman"/>
              </w:rPr>
            </w:pPr>
            <w:r w:rsidRPr="00FD7CA1">
              <w:rPr>
                <w:rFonts w:ascii="Bookman Old Style" w:hAnsi="Bookman Old Style" w:cs="Times New Roman"/>
              </w:rPr>
              <w:t>2</w:t>
            </w:r>
          </w:p>
        </w:tc>
      </w:tr>
    </w:tbl>
    <w:p w14:paraId="75AB5C17" w14:textId="6DB17357" w:rsidR="00BA2D51" w:rsidRPr="00FD7CA1" w:rsidRDefault="00BA2D51" w:rsidP="001E6AD0">
      <w:pPr>
        <w:spacing w:line="360" w:lineRule="auto"/>
        <w:rPr>
          <w:rFonts w:ascii="Bookman Old Style" w:hAnsi="Bookman Old Style" w:cs="Times New Roman"/>
        </w:rPr>
      </w:pPr>
    </w:p>
    <w:p w14:paraId="1666288B" w14:textId="3D76F8AA" w:rsidR="0083608B" w:rsidRPr="00FD7CA1" w:rsidRDefault="00BA2D51" w:rsidP="001E6AD0">
      <w:pPr>
        <w:pStyle w:val="ListParagraph"/>
        <w:numPr>
          <w:ilvl w:val="0"/>
          <w:numId w:val="1"/>
        </w:numPr>
        <w:spacing w:line="360" w:lineRule="auto"/>
        <w:rPr>
          <w:rFonts w:ascii="Bookman Old Style" w:hAnsi="Bookman Old Style" w:cs="Times New Roman"/>
          <w:b/>
        </w:rPr>
      </w:pPr>
      <w:r w:rsidRPr="00FD7CA1">
        <w:rPr>
          <w:rFonts w:ascii="Bookman Old Style" w:hAnsi="Bookman Old Style" w:cs="Times New Roman"/>
          <w:b/>
        </w:rPr>
        <w:t>List of Documents</w:t>
      </w:r>
    </w:p>
    <w:tbl>
      <w:tblPr>
        <w:tblStyle w:val="TableGrid"/>
        <w:tblW w:w="9492" w:type="dxa"/>
        <w:tblLook w:val="04A0" w:firstRow="1" w:lastRow="0" w:firstColumn="1" w:lastColumn="0" w:noHBand="0" w:noVBand="1"/>
      </w:tblPr>
      <w:tblGrid>
        <w:gridCol w:w="562"/>
        <w:gridCol w:w="4660"/>
        <w:gridCol w:w="437"/>
        <w:gridCol w:w="3833"/>
      </w:tblGrid>
      <w:tr w:rsidR="00364E2C" w:rsidRPr="00FD7CA1" w14:paraId="6BF2D3CE" w14:textId="77777777" w:rsidTr="00FD7CA1">
        <w:tc>
          <w:tcPr>
            <w:tcW w:w="562" w:type="dxa"/>
          </w:tcPr>
          <w:p w14:paraId="1AECEDAC" w14:textId="77777777" w:rsidR="00364E2C" w:rsidRPr="00FD7CA1" w:rsidRDefault="00364E2C" w:rsidP="00FD7CA1">
            <w:pPr>
              <w:pStyle w:val="ListParagraph"/>
              <w:numPr>
                <w:ilvl w:val="0"/>
                <w:numId w:val="4"/>
              </w:numPr>
              <w:spacing w:line="360" w:lineRule="auto"/>
              <w:rPr>
                <w:rFonts w:ascii="Bookman Old Style" w:hAnsi="Bookman Old Style" w:cs="Times New Roman"/>
              </w:rPr>
            </w:pPr>
          </w:p>
        </w:tc>
        <w:tc>
          <w:tcPr>
            <w:tcW w:w="4660" w:type="dxa"/>
          </w:tcPr>
          <w:p w14:paraId="2524238C" w14:textId="20EB5291" w:rsidR="00364E2C" w:rsidRPr="00FD7CA1" w:rsidRDefault="00FD7CA1" w:rsidP="00FD7CA1">
            <w:pPr>
              <w:spacing w:line="360" w:lineRule="auto"/>
              <w:ind w:right="-123"/>
              <w:rPr>
                <w:rFonts w:ascii="Bookman Old Style" w:hAnsi="Bookman Old Style" w:cs="Times New Roman"/>
              </w:rPr>
            </w:pPr>
            <w:r w:rsidRPr="00FD7CA1">
              <w:rPr>
                <w:rFonts w:ascii="Bookman Old Style" w:hAnsi="Bookman Old Style" w:cs="Times New Roman"/>
              </w:rPr>
              <w:t>Instructions for Unit Level data of AYUSH</w:t>
            </w:r>
          </w:p>
        </w:tc>
        <w:tc>
          <w:tcPr>
            <w:tcW w:w="437" w:type="dxa"/>
          </w:tcPr>
          <w:p w14:paraId="005EF3DF" w14:textId="656557D4" w:rsidR="00364E2C" w:rsidRPr="00FD7CA1" w:rsidRDefault="00364E2C" w:rsidP="001E6AD0">
            <w:pPr>
              <w:spacing w:line="360" w:lineRule="auto"/>
              <w:jc w:val="center"/>
              <w:rPr>
                <w:rFonts w:ascii="Bookman Old Style" w:hAnsi="Bookman Old Style" w:cs="Times New Roman"/>
              </w:rPr>
            </w:pPr>
            <w:r w:rsidRPr="00FD7CA1">
              <w:rPr>
                <w:rFonts w:ascii="Bookman Old Style" w:hAnsi="Bookman Old Style" w:cs="Times New Roman"/>
              </w:rPr>
              <w:t>–</w:t>
            </w:r>
          </w:p>
        </w:tc>
        <w:tc>
          <w:tcPr>
            <w:tcW w:w="3833" w:type="dxa"/>
          </w:tcPr>
          <w:p w14:paraId="76746FD2" w14:textId="45489A89" w:rsidR="00364E2C" w:rsidRPr="00FD7CA1" w:rsidRDefault="00364E2C" w:rsidP="001E6AD0">
            <w:pPr>
              <w:spacing w:line="360" w:lineRule="auto"/>
              <w:rPr>
                <w:rFonts w:ascii="Bookman Old Style" w:hAnsi="Bookman Old Style" w:cs="Times New Roman"/>
              </w:rPr>
            </w:pPr>
            <w:r w:rsidRPr="00FD7CA1">
              <w:rPr>
                <w:rFonts w:ascii="Bookman Old Style" w:hAnsi="Bookman Old Style" w:cs="Times New Roman"/>
              </w:rPr>
              <w:t>Readme79_AYUSH.docx</w:t>
            </w:r>
          </w:p>
        </w:tc>
      </w:tr>
      <w:tr w:rsidR="00364E2C" w:rsidRPr="00FD7CA1" w14:paraId="0C661F39" w14:textId="77777777" w:rsidTr="00FD7CA1">
        <w:tc>
          <w:tcPr>
            <w:tcW w:w="562" w:type="dxa"/>
          </w:tcPr>
          <w:p w14:paraId="1231A13F" w14:textId="77777777" w:rsidR="00364E2C" w:rsidRPr="00FD7CA1" w:rsidRDefault="00364E2C" w:rsidP="00FD7CA1">
            <w:pPr>
              <w:pStyle w:val="ListParagraph"/>
              <w:numPr>
                <w:ilvl w:val="0"/>
                <w:numId w:val="4"/>
              </w:numPr>
              <w:spacing w:line="360" w:lineRule="auto"/>
              <w:rPr>
                <w:rFonts w:ascii="Bookman Old Style" w:hAnsi="Bookman Old Style" w:cs="Times New Roman"/>
              </w:rPr>
            </w:pPr>
          </w:p>
        </w:tc>
        <w:tc>
          <w:tcPr>
            <w:tcW w:w="4660" w:type="dxa"/>
          </w:tcPr>
          <w:p w14:paraId="5DB4843D" w14:textId="1003B63A" w:rsidR="00364E2C" w:rsidRPr="00FD7CA1" w:rsidRDefault="00364E2C" w:rsidP="001E6AD0">
            <w:pPr>
              <w:spacing w:line="360" w:lineRule="auto"/>
              <w:rPr>
                <w:rFonts w:ascii="Bookman Old Style" w:hAnsi="Bookman Old Style" w:cs="Times New Roman"/>
              </w:rPr>
            </w:pPr>
            <w:r w:rsidRPr="00FD7CA1">
              <w:rPr>
                <w:rFonts w:ascii="Bookman Old Style" w:hAnsi="Bookman Old Style" w:cs="Times New Roman"/>
              </w:rPr>
              <w:t>Text Data Layout</w:t>
            </w:r>
          </w:p>
        </w:tc>
        <w:tc>
          <w:tcPr>
            <w:tcW w:w="437" w:type="dxa"/>
          </w:tcPr>
          <w:p w14:paraId="058FEF58" w14:textId="7BE7482A" w:rsidR="00364E2C" w:rsidRPr="00FD7CA1" w:rsidRDefault="00364E2C" w:rsidP="001E6AD0">
            <w:pPr>
              <w:spacing w:line="360" w:lineRule="auto"/>
              <w:jc w:val="center"/>
              <w:rPr>
                <w:rFonts w:ascii="Bookman Old Style" w:hAnsi="Bookman Old Style" w:cs="Times New Roman"/>
              </w:rPr>
            </w:pPr>
            <w:r w:rsidRPr="00FD7CA1">
              <w:rPr>
                <w:rFonts w:ascii="Bookman Old Style" w:hAnsi="Bookman Old Style" w:cs="Times New Roman"/>
              </w:rPr>
              <w:t>–</w:t>
            </w:r>
          </w:p>
        </w:tc>
        <w:tc>
          <w:tcPr>
            <w:tcW w:w="3833" w:type="dxa"/>
          </w:tcPr>
          <w:p w14:paraId="7142027B" w14:textId="1075E3C5" w:rsidR="00364E2C" w:rsidRPr="00FD7CA1" w:rsidRDefault="00FD7CA1" w:rsidP="001E6AD0">
            <w:pPr>
              <w:spacing w:line="360" w:lineRule="auto"/>
              <w:rPr>
                <w:rFonts w:ascii="Bookman Old Style" w:hAnsi="Bookman Old Style" w:cs="Times New Roman"/>
              </w:rPr>
            </w:pPr>
            <w:hyperlink r:id="rId7" w:history="1">
              <w:r w:rsidR="00364E2C" w:rsidRPr="00FD7CA1">
                <w:rPr>
                  <w:rStyle w:val="Hyperlink"/>
                  <w:rFonts w:ascii="Bookman Old Style" w:hAnsi="Bookman Old Style" w:cs="Times New Roman"/>
                </w:rPr>
                <w:t>79_ayush_data_layout.xlsx</w:t>
              </w:r>
            </w:hyperlink>
          </w:p>
        </w:tc>
      </w:tr>
      <w:tr w:rsidR="00364E2C" w:rsidRPr="00FD7CA1" w14:paraId="452B2369" w14:textId="77777777" w:rsidTr="00FD7CA1">
        <w:tc>
          <w:tcPr>
            <w:tcW w:w="562" w:type="dxa"/>
            <w:vAlign w:val="center"/>
          </w:tcPr>
          <w:p w14:paraId="430A7574" w14:textId="77777777" w:rsidR="00364E2C" w:rsidRPr="00FD7CA1" w:rsidRDefault="00364E2C" w:rsidP="00FD7CA1">
            <w:pPr>
              <w:pStyle w:val="ListParagraph"/>
              <w:numPr>
                <w:ilvl w:val="0"/>
                <w:numId w:val="4"/>
              </w:numPr>
              <w:spacing w:line="360" w:lineRule="auto"/>
              <w:rPr>
                <w:rFonts w:ascii="Bookman Old Style" w:hAnsi="Bookman Old Style" w:cs="Times New Roman"/>
              </w:rPr>
            </w:pPr>
          </w:p>
        </w:tc>
        <w:tc>
          <w:tcPr>
            <w:tcW w:w="4660" w:type="dxa"/>
          </w:tcPr>
          <w:p w14:paraId="0348AADA" w14:textId="1B5A265A" w:rsidR="00364E2C" w:rsidRPr="00FD7CA1" w:rsidRDefault="00364E2C" w:rsidP="001E6AD0">
            <w:pPr>
              <w:spacing w:line="360" w:lineRule="auto"/>
              <w:rPr>
                <w:rFonts w:ascii="Bookman Old Style" w:hAnsi="Bookman Old Style" w:cs="Times New Roman"/>
              </w:rPr>
            </w:pPr>
            <w:r w:rsidRPr="00FD7CA1">
              <w:rPr>
                <w:rFonts w:ascii="Bookman Old Style" w:hAnsi="Bookman Old Style" w:cs="Times New Roman"/>
              </w:rPr>
              <w:t>Instructions Manual of NSS 79th Round (for field staff)</w:t>
            </w:r>
            <w:r w:rsidR="00AC1742" w:rsidRPr="00FD7CA1">
              <w:rPr>
                <w:rFonts w:ascii="Bookman Old Style" w:hAnsi="Bookman Old Style" w:cs="Times New Roman"/>
              </w:rPr>
              <w:t xml:space="preserve"> &amp; Corrigendum</w:t>
            </w:r>
          </w:p>
        </w:tc>
        <w:tc>
          <w:tcPr>
            <w:tcW w:w="437" w:type="dxa"/>
          </w:tcPr>
          <w:p w14:paraId="5A5E3814" w14:textId="3437F40E" w:rsidR="00364E2C" w:rsidRPr="00FD7CA1" w:rsidRDefault="00364E2C" w:rsidP="001E6AD0">
            <w:pPr>
              <w:spacing w:line="360" w:lineRule="auto"/>
              <w:jc w:val="center"/>
              <w:rPr>
                <w:rFonts w:ascii="Bookman Old Style" w:hAnsi="Bookman Old Style" w:cs="Times New Roman"/>
              </w:rPr>
            </w:pPr>
            <w:r w:rsidRPr="00FD7CA1">
              <w:rPr>
                <w:rFonts w:ascii="Bookman Old Style" w:hAnsi="Bookman Old Style" w:cs="Times New Roman"/>
              </w:rPr>
              <w:t>–</w:t>
            </w:r>
          </w:p>
        </w:tc>
        <w:tc>
          <w:tcPr>
            <w:tcW w:w="3833" w:type="dxa"/>
          </w:tcPr>
          <w:p w14:paraId="0346DCC5" w14:textId="77777777" w:rsidR="00364E2C" w:rsidRPr="00FD7CA1" w:rsidRDefault="00FD7CA1" w:rsidP="001E6AD0">
            <w:pPr>
              <w:spacing w:line="360" w:lineRule="auto"/>
              <w:rPr>
                <w:rStyle w:val="Hyperlink"/>
                <w:rFonts w:ascii="Bookman Old Style" w:hAnsi="Bookman Old Style" w:cs="Times New Roman"/>
              </w:rPr>
            </w:pPr>
            <w:hyperlink r:id="rId8" w:history="1">
              <w:r w:rsidR="00E051E5" w:rsidRPr="00FD7CA1">
                <w:rPr>
                  <w:rStyle w:val="Hyperlink"/>
                  <w:rFonts w:ascii="Bookman Old Style" w:hAnsi="Bookman Old Style" w:cs="Times New Roman"/>
                </w:rPr>
                <w:t xml:space="preserve">Vol1 </w:t>
              </w:r>
              <w:r w:rsidR="00364E2C" w:rsidRPr="00FD7CA1">
                <w:rPr>
                  <w:rStyle w:val="Hyperlink"/>
                  <w:rFonts w:ascii="Bookman Old Style" w:hAnsi="Bookman Old Style" w:cs="Times New Roman"/>
                </w:rPr>
                <w:t>_NSS79.pdf</w:t>
              </w:r>
            </w:hyperlink>
          </w:p>
          <w:p w14:paraId="15CF1A28" w14:textId="4BE7EBDA" w:rsidR="000C65CE" w:rsidRPr="00FD7CA1" w:rsidRDefault="00FD7CA1" w:rsidP="001E6AD0">
            <w:pPr>
              <w:spacing w:line="360" w:lineRule="auto"/>
              <w:rPr>
                <w:rFonts w:ascii="Bookman Old Style" w:hAnsi="Bookman Old Style" w:cs="Times New Roman"/>
              </w:rPr>
            </w:pPr>
            <w:hyperlink r:id="rId9" w:history="1">
              <w:r w:rsidR="000C65CE" w:rsidRPr="00FD7CA1">
                <w:rPr>
                  <w:rStyle w:val="Hyperlink"/>
                  <w:rFonts w:ascii="Bookman Old Style" w:hAnsi="Bookman Old Style" w:cs="Times New Roman"/>
                </w:rPr>
                <w:t>Corrigendum Ayush.pdf</w:t>
              </w:r>
            </w:hyperlink>
          </w:p>
        </w:tc>
      </w:tr>
      <w:tr w:rsidR="00E051E5" w:rsidRPr="00FD7CA1" w14:paraId="54440881" w14:textId="77777777" w:rsidTr="00FD7CA1">
        <w:tc>
          <w:tcPr>
            <w:tcW w:w="562" w:type="dxa"/>
          </w:tcPr>
          <w:p w14:paraId="39045DF6" w14:textId="77777777" w:rsidR="00E051E5" w:rsidRPr="00FD7CA1" w:rsidRDefault="00E051E5" w:rsidP="00FD7CA1">
            <w:pPr>
              <w:pStyle w:val="ListParagraph"/>
              <w:numPr>
                <w:ilvl w:val="0"/>
                <w:numId w:val="4"/>
              </w:numPr>
              <w:spacing w:line="360" w:lineRule="auto"/>
              <w:rPr>
                <w:rFonts w:ascii="Bookman Old Style" w:hAnsi="Bookman Old Style" w:cs="Times New Roman"/>
              </w:rPr>
            </w:pPr>
          </w:p>
        </w:tc>
        <w:tc>
          <w:tcPr>
            <w:tcW w:w="4660" w:type="dxa"/>
          </w:tcPr>
          <w:p w14:paraId="77956FF2" w14:textId="77777777" w:rsidR="00E051E5" w:rsidRPr="00FD7CA1" w:rsidRDefault="00E051E5" w:rsidP="001E6AD0">
            <w:pPr>
              <w:spacing w:line="360" w:lineRule="auto"/>
              <w:rPr>
                <w:rFonts w:ascii="Bookman Old Style" w:hAnsi="Bookman Old Style" w:cs="Times New Roman"/>
              </w:rPr>
            </w:pPr>
            <w:r w:rsidRPr="00FD7CA1">
              <w:rPr>
                <w:rFonts w:ascii="Bookman Old Style" w:hAnsi="Bookman Old Style" w:cs="Times New Roman"/>
              </w:rPr>
              <w:t>Blank schedule 0.0, AYUSH</w:t>
            </w:r>
          </w:p>
        </w:tc>
        <w:tc>
          <w:tcPr>
            <w:tcW w:w="437" w:type="dxa"/>
          </w:tcPr>
          <w:p w14:paraId="3AF47EFD" w14:textId="77777777" w:rsidR="00E051E5" w:rsidRPr="00FD7CA1" w:rsidRDefault="00E051E5" w:rsidP="001E6AD0">
            <w:pPr>
              <w:spacing w:line="360" w:lineRule="auto"/>
              <w:jc w:val="center"/>
              <w:rPr>
                <w:rFonts w:ascii="Bookman Old Style" w:hAnsi="Bookman Old Style" w:cs="Times New Roman"/>
              </w:rPr>
            </w:pPr>
            <w:r w:rsidRPr="00FD7CA1">
              <w:rPr>
                <w:rFonts w:ascii="Bookman Old Style" w:hAnsi="Bookman Old Style" w:cs="Times New Roman"/>
              </w:rPr>
              <w:t>–</w:t>
            </w:r>
          </w:p>
        </w:tc>
        <w:tc>
          <w:tcPr>
            <w:tcW w:w="3833" w:type="dxa"/>
          </w:tcPr>
          <w:p w14:paraId="50B8954A" w14:textId="2F2BC0D8" w:rsidR="00E051E5" w:rsidRPr="00FD7CA1" w:rsidRDefault="00FD7CA1" w:rsidP="001E6AD0">
            <w:pPr>
              <w:spacing w:line="360" w:lineRule="auto"/>
              <w:rPr>
                <w:rFonts w:ascii="Bookman Old Style" w:hAnsi="Bookman Old Style" w:cs="Times New Roman"/>
              </w:rPr>
            </w:pPr>
            <w:hyperlink r:id="rId10" w:history="1">
              <w:r w:rsidR="00E051E5" w:rsidRPr="00FD7CA1">
                <w:rPr>
                  <w:rStyle w:val="Hyperlink"/>
                  <w:rFonts w:ascii="Bookman Old Style" w:hAnsi="Bookman Old Style" w:cs="Times New Roman"/>
                </w:rPr>
                <w:t>Vol2_NSS79.pdf</w:t>
              </w:r>
            </w:hyperlink>
          </w:p>
        </w:tc>
      </w:tr>
      <w:tr w:rsidR="00E051E5" w:rsidRPr="00FD7CA1" w14:paraId="3865F784" w14:textId="77777777" w:rsidTr="00FD7CA1">
        <w:tc>
          <w:tcPr>
            <w:tcW w:w="562" w:type="dxa"/>
          </w:tcPr>
          <w:p w14:paraId="3D69051C" w14:textId="77777777" w:rsidR="00E051E5" w:rsidRPr="00FD7CA1" w:rsidRDefault="00E051E5" w:rsidP="00FD7CA1">
            <w:pPr>
              <w:pStyle w:val="ListParagraph"/>
              <w:numPr>
                <w:ilvl w:val="0"/>
                <w:numId w:val="4"/>
              </w:numPr>
              <w:spacing w:line="360" w:lineRule="auto"/>
              <w:rPr>
                <w:rFonts w:ascii="Bookman Old Style" w:hAnsi="Bookman Old Style" w:cs="Times New Roman"/>
              </w:rPr>
            </w:pPr>
          </w:p>
        </w:tc>
        <w:tc>
          <w:tcPr>
            <w:tcW w:w="4660" w:type="dxa"/>
          </w:tcPr>
          <w:p w14:paraId="00F5E5A2" w14:textId="77777777" w:rsidR="00E051E5" w:rsidRPr="00FD7CA1" w:rsidRDefault="00E051E5" w:rsidP="001E6AD0">
            <w:pPr>
              <w:spacing w:line="360" w:lineRule="auto"/>
              <w:rPr>
                <w:rFonts w:ascii="Bookman Old Style" w:hAnsi="Bookman Old Style" w:cs="Times New Roman"/>
              </w:rPr>
            </w:pPr>
            <w:r w:rsidRPr="00FD7CA1">
              <w:rPr>
                <w:rFonts w:ascii="Bookman Old Style" w:hAnsi="Bookman Old Style" w:cs="Times New Roman"/>
              </w:rPr>
              <w:t>Estimation procedure</w:t>
            </w:r>
          </w:p>
        </w:tc>
        <w:tc>
          <w:tcPr>
            <w:tcW w:w="437" w:type="dxa"/>
          </w:tcPr>
          <w:p w14:paraId="74771EE3" w14:textId="77777777" w:rsidR="00E051E5" w:rsidRPr="00FD7CA1" w:rsidRDefault="00E051E5" w:rsidP="001E6AD0">
            <w:pPr>
              <w:spacing w:line="360" w:lineRule="auto"/>
              <w:jc w:val="center"/>
              <w:rPr>
                <w:rFonts w:ascii="Bookman Old Style" w:hAnsi="Bookman Old Style" w:cs="Times New Roman"/>
              </w:rPr>
            </w:pPr>
            <w:r w:rsidRPr="00FD7CA1">
              <w:rPr>
                <w:rFonts w:ascii="Bookman Old Style" w:hAnsi="Bookman Old Style" w:cs="Times New Roman"/>
              </w:rPr>
              <w:t>–</w:t>
            </w:r>
          </w:p>
        </w:tc>
        <w:tc>
          <w:tcPr>
            <w:tcW w:w="3833" w:type="dxa"/>
          </w:tcPr>
          <w:p w14:paraId="18E8DCA9" w14:textId="772E2C43" w:rsidR="00E051E5" w:rsidRPr="00FD7CA1" w:rsidRDefault="00FD7CA1" w:rsidP="001E6AD0">
            <w:pPr>
              <w:spacing w:line="360" w:lineRule="auto"/>
              <w:rPr>
                <w:rFonts w:ascii="Bookman Old Style" w:hAnsi="Bookman Old Style" w:cs="Times New Roman"/>
              </w:rPr>
            </w:pPr>
            <w:hyperlink r:id="rId11" w:history="1">
              <w:r w:rsidR="00E051E5" w:rsidRPr="00FD7CA1">
                <w:rPr>
                  <w:rStyle w:val="Hyperlink"/>
                  <w:rFonts w:ascii="Bookman Old Style" w:hAnsi="Bookman Old Style" w:cs="Times New Roman"/>
                </w:rPr>
                <w:t>Estimation_Procedure_NSS79.pdf</w:t>
              </w:r>
            </w:hyperlink>
          </w:p>
        </w:tc>
      </w:tr>
    </w:tbl>
    <w:p w14:paraId="40A11D51" w14:textId="109ADC86" w:rsidR="00364E2C" w:rsidRPr="00FD7CA1" w:rsidRDefault="00364E2C" w:rsidP="001E6AD0">
      <w:pPr>
        <w:spacing w:line="360" w:lineRule="auto"/>
        <w:rPr>
          <w:rFonts w:ascii="Bookman Old Style" w:hAnsi="Bookman Old Style" w:cs="Times New Roman"/>
        </w:rPr>
      </w:pPr>
    </w:p>
    <w:p w14:paraId="200AC7F0" w14:textId="68BCAC14" w:rsidR="004869C3" w:rsidRPr="00FD7CA1" w:rsidRDefault="004869C3" w:rsidP="004869C3">
      <w:pPr>
        <w:spacing w:line="360" w:lineRule="auto"/>
        <w:jc w:val="center"/>
        <w:rPr>
          <w:rFonts w:ascii="Bookman Old Style" w:hAnsi="Bookman Old Style" w:cs="Times New Roman"/>
        </w:rPr>
      </w:pPr>
      <w:r w:rsidRPr="00FD7CA1">
        <w:rPr>
          <w:rFonts w:ascii="Bookman Old Style" w:hAnsi="Bookman Old Style" w:cs="Times New Roman"/>
        </w:rPr>
        <w:t xml:space="preserve">~~ </w:t>
      </w:r>
      <w:r w:rsidR="007D6C9D" w:rsidRPr="00FD7CA1">
        <w:rPr>
          <w:rFonts w:ascii="Bookman Old Style" w:hAnsi="Bookman Old Style" w:cs="Times New Roman"/>
        </w:rPr>
        <w:t>*</w:t>
      </w:r>
      <w:r w:rsidRPr="00FD7CA1">
        <w:rPr>
          <w:rFonts w:ascii="Bookman Old Style" w:hAnsi="Bookman Old Style" w:cs="Times New Roman"/>
        </w:rPr>
        <w:t xml:space="preserve"> ~~</w:t>
      </w:r>
    </w:p>
    <w:sectPr w:rsidR="004869C3" w:rsidRPr="00FD7CA1" w:rsidSect="00FD7CA1">
      <w:pgSz w:w="11906" w:h="16838"/>
      <w:pgMar w:top="568" w:right="119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68D"/>
    <w:multiLevelType w:val="hybridMultilevel"/>
    <w:tmpl w:val="4ACE5704"/>
    <w:lvl w:ilvl="0" w:tplc="549AF8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3FE448B"/>
    <w:multiLevelType w:val="hybridMultilevel"/>
    <w:tmpl w:val="B6521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95D3D"/>
    <w:multiLevelType w:val="hybridMultilevel"/>
    <w:tmpl w:val="E1A638E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61A8D"/>
    <w:multiLevelType w:val="hybridMultilevel"/>
    <w:tmpl w:val="667C0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45D5F"/>
    <w:multiLevelType w:val="hybridMultilevel"/>
    <w:tmpl w:val="071E689A"/>
    <w:lvl w:ilvl="0" w:tplc="FFFFFFFF">
      <w:start w:val="1"/>
      <w:numFmt w:val="bullet"/>
      <w:lvlText w:val=""/>
      <w:lvlJc w:val="left"/>
      <w:pPr>
        <w:ind w:left="720" w:hanging="360"/>
      </w:pPr>
      <w:rPr>
        <w:rFonts w:ascii="Symbol" w:hAnsi="Symbol" w:hint="default"/>
      </w:rPr>
    </w:lvl>
    <w:lvl w:ilvl="1" w:tplc="4D9CDE6C">
      <w:start w:val="1"/>
      <w:numFmt w:val="lowerRoman"/>
      <w:lvlText w:val="(%2)"/>
      <w:lvlJc w:val="left"/>
      <w:pPr>
        <w:ind w:left="1440" w:hanging="360"/>
      </w:pPr>
      <w:rPr>
        <w:rFonts w:ascii="Garamond" w:eastAsia="Times New Roman" w:hAnsi="Garamond" w:cs="Times New Roman"/>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554818"/>
    <w:multiLevelType w:val="hybridMultilevel"/>
    <w:tmpl w:val="08C843D6"/>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69DE2E16"/>
    <w:multiLevelType w:val="hybridMultilevel"/>
    <w:tmpl w:val="B1940DCC"/>
    <w:lvl w:ilvl="0" w:tplc="BE8A3C54">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8B"/>
    <w:rsid w:val="00016840"/>
    <w:rsid w:val="000C65CE"/>
    <w:rsid w:val="00164166"/>
    <w:rsid w:val="001C0040"/>
    <w:rsid w:val="001C2773"/>
    <w:rsid w:val="001E6AD0"/>
    <w:rsid w:val="00237768"/>
    <w:rsid w:val="002B6FAE"/>
    <w:rsid w:val="002C1FF7"/>
    <w:rsid w:val="00364E2C"/>
    <w:rsid w:val="003C0B98"/>
    <w:rsid w:val="004869C3"/>
    <w:rsid w:val="005D157D"/>
    <w:rsid w:val="006111E7"/>
    <w:rsid w:val="006A0BEC"/>
    <w:rsid w:val="006D12C0"/>
    <w:rsid w:val="007D6C9D"/>
    <w:rsid w:val="0083608B"/>
    <w:rsid w:val="008402A2"/>
    <w:rsid w:val="009F2E2C"/>
    <w:rsid w:val="00AC1742"/>
    <w:rsid w:val="00AC331A"/>
    <w:rsid w:val="00BA2D51"/>
    <w:rsid w:val="00C24B94"/>
    <w:rsid w:val="00C71BE8"/>
    <w:rsid w:val="00D44298"/>
    <w:rsid w:val="00DE6CC2"/>
    <w:rsid w:val="00E051E5"/>
    <w:rsid w:val="00F8164E"/>
    <w:rsid w:val="00FD7CA1"/>
    <w:rsid w:val="00FE51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D2CC"/>
  <w15:chartTrackingRefBased/>
  <w15:docId w15:val="{F75BAB72-127C-47FD-A1AA-10061553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08B"/>
    <w:pPr>
      <w:autoSpaceDE w:val="0"/>
      <w:autoSpaceDN w:val="0"/>
      <w:adjustRightInd w:val="0"/>
      <w:spacing w:after="0" w:line="240" w:lineRule="auto"/>
    </w:pPr>
    <w:rPr>
      <w:rFonts w:ascii="Times New Roman" w:hAnsi="Times New Roman" w:cs="Times New Roman"/>
      <w:color w:val="000000"/>
      <w:kern w:val="0"/>
      <w:sz w:val="24"/>
      <w:szCs w:val="24"/>
      <w:lang w:val="en-US" w:bidi="hi-IN"/>
    </w:rPr>
  </w:style>
  <w:style w:type="table" w:styleId="TableGrid">
    <w:name w:val="Table Grid"/>
    <w:basedOn w:val="TableNormal"/>
    <w:uiPriority w:val="39"/>
    <w:rsid w:val="0083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51FD"/>
    <w:pPr>
      <w:ind w:left="720"/>
      <w:contextualSpacing/>
    </w:pPr>
  </w:style>
  <w:style w:type="character" w:styleId="Hyperlink">
    <w:name w:val="Hyperlink"/>
    <w:basedOn w:val="DefaultParagraphFont"/>
    <w:uiPriority w:val="99"/>
    <w:unhideWhenUsed/>
    <w:rsid w:val="00C24B94"/>
    <w:rPr>
      <w:color w:val="0563C1" w:themeColor="hyperlink"/>
      <w:u w:val="single"/>
    </w:rPr>
  </w:style>
  <w:style w:type="character" w:styleId="FollowedHyperlink">
    <w:name w:val="FollowedHyperlink"/>
    <w:basedOn w:val="DefaultParagraphFont"/>
    <w:uiPriority w:val="99"/>
    <w:semiHidden/>
    <w:unhideWhenUsed/>
    <w:rsid w:val="001E6AD0"/>
    <w:rPr>
      <w:color w:val="954F72" w:themeColor="followedHyperlink"/>
      <w:u w:val="single"/>
    </w:rPr>
  </w:style>
  <w:style w:type="character" w:customStyle="1" w:styleId="ListParagraphChar">
    <w:name w:val="List Paragraph Char"/>
    <w:basedOn w:val="DefaultParagraphFont"/>
    <w:link w:val="ListParagraph"/>
    <w:uiPriority w:val="34"/>
    <w:rsid w:val="004869C3"/>
  </w:style>
  <w:style w:type="paragraph" w:styleId="BodyText">
    <w:name w:val="Body Text"/>
    <w:basedOn w:val="Normal"/>
    <w:link w:val="BodyTextChar"/>
    <w:semiHidden/>
    <w:rsid w:val="004869C3"/>
    <w:pPr>
      <w:autoSpaceDE w:val="0"/>
      <w:autoSpaceDN w:val="0"/>
      <w:spacing w:after="240" w:line="240" w:lineRule="auto"/>
      <w:jc w:val="both"/>
    </w:pPr>
    <w:rPr>
      <w:rFonts w:ascii="Garamond" w:eastAsia="Times New Roman" w:hAnsi="Garamond" w:cs="Garamond"/>
      <w:spacing w:val="-5"/>
      <w:kern w:val="0"/>
      <w:sz w:val="24"/>
      <w:szCs w:val="24"/>
      <w:lang w:val="en-US"/>
      <w14:ligatures w14:val="none"/>
    </w:rPr>
  </w:style>
  <w:style w:type="character" w:customStyle="1" w:styleId="BodyTextChar">
    <w:name w:val="Body Text Char"/>
    <w:basedOn w:val="DefaultParagraphFont"/>
    <w:link w:val="BodyText"/>
    <w:semiHidden/>
    <w:rsid w:val="004869C3"/>
    <w:rPr>
      <w:rFonts w:ascii="Garamond" w:eastAsia="Times New Roman" w:hAnsi="Garamond" w:cs="Garamond"/>
      <w:spacing w:val="-5"/>
      <w:kern w:val="0"/>
      <w:sz w:val="24"/>
      <w:szCs w:val="24"/>
      <w:lang w:val="en-US"/>
      <w14:ligatures w14:val="none"/>
    </w:rPr>
  </w:style>
  <w:style w:type="character" w:styleId="UnresolvedMention">
    <w:name w:val="Unresolved Mention"/>
    <w:basedOn w:val="DefaultParagraphFont"/>
    <w:uiPriority w:val="99"/>
    <w:semiHidden/>
    <w:unhideWhenUsed/>
    <w:rsid w:val="000C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ol1_NSS7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79_ayush_data_layou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79_ayush_data_layout.xlsx" TargetMode="External"/><Relationship Id="rId11" Type="http://schemas.openxmlformats.org/officeDocument/2006/relationships/hyperlink" Target="Estimation%20Procedure_NSS79.pdf" TargetMode="External"/><Relationship Id="rId5" Type="http://schemas.openxmlformats.org/officeDocument/2006/relationships/hyperlink" Target="79_ayush_data_layout.xlsx" TargetMode="External"/><Relationship Id="rId10" Type="http://schemas.openxmlformats.org/officeDocument/2006/relationships/hyperlink" Target="Vol2_NSS79.pdf" TargetMode="External"/><Relationship Id="rId4" Type="http://schemas.openxmlformats.org/officeDocument/2006/relationships/webSettings" Target="webSettings.xml"/><Relationship Id="rId9" Type="http://schemas.openxmlformats.org/officeDocument/2006/relationships/hyperlink" Target="Corrigendum%20Ayu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 Mandal</dc:creator>
  <cp:keywords/>
  <dc:description/>
  <cp:lastModifiedBy>Debashis Mandal</cp:lastModifiedBy>
  <cp:revision>22</cp:revision>
  <dcterms:created xsi:type="dcterms:W3CDTF">2023-09-09T11:03:00Z</dcterms:created>
  <dcterms:modified xsi:type="dcterms:W3CDTF">2024-06-12T06:23:00Z</dcterms:modified>
</cp:coreProperties>
</file>