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2B6DE" w14:textId="77777777" w:rsidR="00005550" w:rsidRPr="00AF6136" w:rsidRDefault="00922392" w:rsidP="00C80728">
      <w:pPr>
        <w:spacing w:after="0" w:line="240" w:lineRule="auto"/>
        <w:jc w:val="center"/>
        <w:rPr>
          <w:rFonts w:ascii="Times New Roman" w:eastAsia="Calibri" w:hAnsi="Times New Roman" w:cs="Times New Roman"/>
          <w:b/>
          <w:bCs/>
          <w:sz w:val="28"/>
          <w:szCs w:val="24"/>
          <w:lang w:val="en-US"/>
        </w:rPr>
      </w:pPr>
      <w:r w:rsidRPr="00AF6136">
        <w:rPr>
          <w:rFonts w:ascii="Times New Roman" w:eastAsia="Calibri" w:hAnsi="Times New Roman" w:cs="Times New Roman"/>
          <w:b/>
          <w:bCs/>
          <w:sz w:val="28"/>
          <w:szCs w:val="24"/>
          <w:lang w:val="en-US"/>
        </w:rPr>
        <w:t>Government of India</w:t>
      </w:r>
    </w:p>
    <w:p w14:paraId="5D5E3631" w14:textId="77777777" w:rsidR="00922392" w:rsidRPr="00AF6136" w:rsidRDefault="0013468C" w:rsidP="00C80728">
      <w:pPr>
        <w:spacing w:after="0" w:line="240" w:lineRule="auto"/>
        <w:jc w:val="center"/>
        <w:rPr>
          <w:rFonts w:ascii="Times New Roman" w:eastAsia="Calibri" w:hAnsi="Times New Roman" w:cs="Times New Roman"/>
          <w:b/>
          <w:bCs/>
          <w:sz w:val="28"/>
          <w:szCs w:val="24"/>
          <w:lang w:val="en-US"/>
        </w:rPr>
      </w:pPr>
      <w:r w:rsidRPr="00AF6136">
        <w:rPr>
          <w:rFonts w:ascii="Times New Roman" w:eastAsia="Calibri" w:hAnsi="Times New Roman" w:cs="Times New Roman"/>
          <w:b/>
          <w:bCs/>
          <w:sz w:val="28"/>
          <w:szCs w:val="24"/>
          <w:lang w:val="en-US"/>
        </w:rPr>
        <w:t>Enterprise Survey</w:t>
      </w:r>
      <w:r w:rsidR="00922392" w:rsidRPr="00AF6136">
        <w:rPr>
          <w:rFonts w:ascii="Times New Roman" w:eastAsia="Calibri" w:hAnsi="Times New Roman" w:cs="Times New Roman"/>
          <w:b/>
          <w:bCs/>
          <w:sz w:val="28"/>
          <w:szCs w:val="24"/>
          <w:lang w:val="en-US"/>
        </w:rPr>
        <w:t xml:space="preserve"> Division</w:t>
      </w:r>
    </w:p>
    <w:p w14:paraId="0251E3F3" w14:textId="77777777" w:rsidR="00922392" w:rsidRPr="00AF6136" w:rsidRDefault="00922392" w:rsidP="00C80728">
      <w:pPr>
        <w:spacing w:after="0" w:line="240" w:lineRule="auto"/>
        <w:jc w:val="center"/>
        <w:rPr>
          <w:rFonts w:ascii="Times New Roman" w:eastAsia="Calibri" w:hAnsi="Times New Roman" w:cs="Times New Roman"/>
          <w:b/>
          <w:bCs/>
          <w:sz w:val="28"/>
          <w:szCs w:val="24"/>
          <w:lang w:val="en-US"/>
        </w:rPr>
      </w:pPr>
      <w:r w:rsidRPr="00AF6136">
        <w:rPr>
          <w:rFonts w:ascii="Times New Roman" w:eastAsia="Calibri" w:hAnsi="Times New Roman" w:cs="Times New Roman"/>
          <w:b/>
          <w:bCs/>
          <w:sz w:val="28"/>
          <w:szCs w:val="24"/>
          <w:lang w:val="en-US"/>
        </w:rPr>
        <w:t>National Sample Survey Office</w:t>
      </w:r>
    </w:p>
    <w:p w14:paraId="1AA29535" w14:textId="77777777" w:rsidR="00922392" w:rsidRPr="00AF6136" w:rsidRDefault="00922392" w:rsidP="00C80728">
      <w:pPr>
        <w:spacing w:after="0" w:line="240" w:lineRule="auto"/>
        <w:jc w:val="center"/>
        <w:rPr>
          <w:rFonts w:ascii="Times New Roman" w:eastAsia="Calibri" w:hAnsi="Times New Roman" w:cs="Times New Roman"/>
          <w:b/>
          <w:bCs/>
          <w:sz w:val="28"/>
          <w:szCs w:val="24"/>
          <w:lang w:val="en-US"/>
        </w:rPr>
      </w:pPr>
      <w:r w:rsidRPr="00AF6136">
        <w:rPr>
          <w:rFonts w:ascii="Times New Roman" w:eastAsia="Calibri" w:hAnsi="Times New Roman" w:cs="Times New Roman"/>
          <w:b/>
          <w:bCs/>
          <w:sz w:val="28"/>
          <w:szCs w:val="24"/>
          <w:lang w:val="en-US"/>
        </w:rPr>
        <w:t>164, Gopal Lal Thakur Road, Kolkata-</w:t>
      </w:r>
      <w:r w:rsidR="00945E41" w:rsidRPr="00AF6136">
        <w:rPr>
          <w:rFonts w:ascii="Times New Roman" w:eastAsia="Calibri" w:hAnsi="Times New Roman" w:cs="Times New Roman"/>
          <w:b/>
          <w:bCs/>
          <w:sz w:val="28"/>
          <w:szCs w:val="24"/>
          <w:lang w:val="en-US"/>
        </w:rPr>
        <w:t>700</w:t>
      </w:r>
      <w:r w:rsidRPr="00AF6136">
        <w:rPr>
          <w:rFonts w:ascii="Times New Roman" w:eastAsia="Calibri" w:hAnsi="Times New Roman" w:cs="Times New Roman"/>
          <w:b/>
          <w:bCs/>
          <w:sz w:val="28"/>
          <w:szCs w:val="24"/>
          <w:lang w:val="en-US"/>
        </w:rPr>
        <w:t>108</w:t>
      </w:r>
    </w:p>
    <w:p w14:paraId="6A42C102" w14:textId="77777777" w:rsidR="00922392" w:rsidRPr="00AF6136" w:rsidRDefault="00922392" w:rsidP="00922392">
      <w:pPr>
        <w:spacing w:after="0"/>
        <w:jc w:val="center"/>
        <w:rPr>
          <w:rFonts w:ascii="Times New Roman" w:hAnsi="Times New Roman" w:cs="Times New Roman"/>
          <w:lang w:val="en-US"/>
        </w:rPr>
      </w:pPr>
      <w:r w:rsidRPr="00AF6136">
        <w:rPr>
          <w:rFonts w:ascii="Times New Roman" w:hAnsi="Times New Roman" w:cs="Times New Roman"/>
          <w:lang w:val="en-US"/>
        </w:rPr>
        <w:t>------------------------------</w:t>
      </w:r>
    </w:p>
    <w:p w14:paraId="1DF367C2" w14:textId="77777777" w:rsidR="00922392" w:rsidRPr="00AF6136" w:rsidRDefault="00922392" w:rsidP="00C80728">
      <w:pPr>
        <w:spacing w:after="0" w:line="240" w:lineRule="auto"/>
        <w:jc w:val="center"/>
        <w:rPr>
          <w:rFonts w:ascii="Times New Roman" w:eastAsia="Calibri" w:hAnsi="Times New Roman" w:cs="Times New Roman"/>
          <w:b/>
          <w:bCs/>
          <w:i/>
          <w:iCs/>
          <w:sz w:val="24"/>
          <w:szCs w:val="24"/>
          <w:lang w:val="en-US"/>
        </w:rPr>
      </w:pPr>
      <w:r w:rsidRPr="00AF6136">
        <w:rPr>
          <w:rFonts w:ascii="Times New Roman" w:eastAsia="Calibri" w:hAnsi="Times New Roman" w:cs="Times New Roman"/>
          <w:b/>
          <w:bCs/>
          <w:i/>
          <w:iCs/>
          <w:sz w:val="24"/>
          <w:szCs w:val="24"/>
          <w:lang w:val="en-US"/>
        </w:rPr>
        <w:t xml:space="preserve">Final Multiplier-posted unit-level data </w:t>
      </w:r>
    </w:p>
    <w:p w14:paraId="1DE044E3" w14:textId="0DD97269" w:rsidR="00922392" w:rsidRPr="00AF6136" w:rsidRDefault="00922392" w:rsidP="00C80728">
      <w:pPr>
        <w:spacing w:after="0" w:line="240" w:lineRule="auto"/>
        <w:jc w:val="center"/>
        <w:rPr>
          <w:rFonts w:ascii="Times New Roman" w:eastAsia="Calibri" w:hAnsi="Times New Roman" w:cs="Times New Roman"/>
          <w:b/>
          <w:bCs/>
          <w:i/>
          <w:iCs/>
          <w:sz w:val="24"/>
          <w:szCs w:val="24"/>
          <w:lang w:val="en-US"/>
        </w:rPr>
      </w:pPr>
      <w:r w:rsidRPr="00AF6136">
        <w:rPr>
          <w:rFonts w:ascii="Times New Roman" w:eastAsia="Calibri" w:hAnsi="Times New Roman" w:cs="Times New Roman"/>
          <w:b/>
          <w:bCs/>
          <w:i/>
          <w:iCs/>
          <w:sz w:val="24"/>
          <w:szCs w:val="24"/>
          <w:lang w:val="en-US"/>
        </w:rPr>
        <w:t xml:space="preserve">For Annual Survey of Unincorporated Sector </w:t>
      </w:r>
      <w:r w:rsidR="00841B4A" w:rsidRPr="00AF6136">
        <w:rPr>
          <w:rFonts w:ascii="Times New Roman" w:eastAsia="Calibri" w:hAnsi="Times New Roman" w:cs="Times New Roman"/>
          <w:b/>
          <w:bCs/>
          <w:i/>
          <w:iCs/>
          <w:sz w:val="24"/>
          <w:szCs w:val="24"/>
          <w:lang w:val="en-US"/>
        </w:rPr>
        <w:t xml:space="preserve">Enterprises (ASUSE) of </w:t>
      </w:r>
      <w:r w:rsidR="00F83734" w:rsidRPr="00AF6136">
        <w:rPr>
          <w:rFonts w:ascii="Times New Roman" w:eastAsia="Calibri" w:hAnsi="Times New Roman" w:cs="Times New Roman"/>
          <w:b/>
          <w:bCs/>
          <w:i/>
          <w:iCs/>
          <w:sz w:val="24"/>
          <w:szCs w:val="24"/>
          <w:lang w:val="en-US"/>
        </w:rPr>
        <w:t>2025</w:t>
      </w:r>
    </w:p>
    <w:p w14:paraId="3FBF6FEA" w14:textId="77777777" w:rsidR="00922392" w:rsidRPr="00AF6136" w:rsidRDefault="00922392" w:rsidP="00922392">
      <w:pPr>
        <w:jc w:val="center"/>
        <w:rPr>
          <w:rFonts w:ascii="Times New Roman" w:hAnsi="Times New Roman" w:cs="Times New Roman"/>
          <w:sz w:val="8"/>
          <w:szCs w:val="8"/>
          <w:lang w:val="en-US"/>
        </w:rPr>
      </w:pPr>
    </w:p>
    <w:p w14:paraId="2E35275F" w14:textId="4561259D" w:rsidR="00922392" w:rsidRPr="00AF6136" w:rsidRDefault="00922392" w:rsidP="003C7A61">
      <w:pPr>
        <w:pStyle w:val="ListParagraph"/>
        <w:numPr>
          <w:ilvl w:val="0"/>
          <w:numId w:val="1"/>
        </w:numPr>
        <w:ind w:left="284" w:hanging="426"/>
        <w:rPr>
          <w:rFonts w:ascii="Times New Roman" w:hAnsi="Times New Roman" w:cs="Times New Roman"/>
          <w:color w:val="943634" w:themeColor="accent2" w:themeShade="BF"/>
          <w:sz w:val="24"/>
          <w:szCs w:val="28"/>
          <w:lang w:val="en-US"/>
        </w:rPr>
      </w:pPr>
      <w:r w:rsidRPr="00AF6136">
        <w:rPr>
          <w:rFonts w:ascii="Times New Roman" w:hAnsi="Times New Roman" w:cs="Times New Roman"/>
          <w:b/>
          <w:color w:val="943634" w:themeColor="accent2" w:themeShade="BF"/>
          <w:sz w:val="24"/>
          <w:szCs w:val="28"/>
          <w:u w:val="single"/>
          <w:lang w:val="en-US"/>
        </w:rPr>
        <w:t xml:space="preserve">Data for </w:t>
      </w:r>
      <w:r w:rsidR="00204EE6" w:rsidRPr="00AF6136">
        <w:rPr>
          <w:rFonts w:ascii="Times New Roman" w:hAnsi="Times New Roman" w:cs="Times New Roman"/>
          <w:b/>
          <w:color w:val="943634" w:themeColor="accent2" w:themeShade="BF"/>
          <w:sz w:val="24"/>
          <w:szCs w:val="28"/>
          <w:u w:val="single"/>
          <w:lang w:val="en-US"/>
        </w:rPr>
        <w:t>ESU Schedule of ASUSE</w:t>
      </w:r>
      <w:r w:rsidR="00AE1CCE" w:rsidRPr="00AF6136">
        <w:rPr>
          <w:rFonts w:ascii="Times New Roman" w:hAnsi="Times New Roman" w:cs="Times New Roman"/>
          <w:b/>
          <w:color w:val="943634" w:themeColor="accent2" w:themeShade="BF"/>
          <w:sz w:val="24"/>
          <w:szCs w:val="28"/>
          <w:u w:val="single"/>
          <w:lang w:val="en-US"/>
        </w:rPr>
        <w:t xml:space="preserve"> </w:t>
      </w:r>
      <w:r w:rsidR="00962FDE" w:rsidRPr="00AF6136">
        <w:rPr>
          <w:rFonts w:ascii="Times New Roman" w:hAnsi="Times New Roman" w:cs="Times New Roman"/>
          <w:b/>
          <w:color w:val="943634" w:themeColor="accent2" w:themeShade="BF"/>
          <w:sz w:val="24"/>
          <w:szCs w:val="28"/>
          <w:u w:val="single"/>
          <w:lang w:val="en-US"/>
        </w:rPr>
        <w:t>2025:</w:t>
      </w:r>
    </w:p>
    <w:p w14:paraId="4834264D" w14:textId="65E1234E" w:rsidR="00922392" w:rsidRPr="00AF6136" w:rsidRDefault="00597987" w:rsidP="00922392">
      <w:pPr>
        <w:pStyle w:val="ListParagraph"/>
        <w:jc w:val="both"/>
        <w:rPr>
          <w:rFonts w:ascii="Times New Roman" w:hAnsi="Times New Roman" w:cs="Times New Roman"/>
          <w:b/>
          <w:sz w:val="24"/>
          <w:szCs w:val="28"/>
          <w:lang w:val="en-US"/>
        </w:rPr>
      </w:pPr>
      <w:r w:rsidRPr="00AF6136">
        <w:rPr>
          <w:rFonts w:ascii="Times New Roman" w:hAnsi="Times New Roman" w:cs="Times New Roman"/>
          <w:sz w:val="24"/>
          <w:szCs w:val="28"/>
          <w:lang w:val="en-US"/>
        </w:rPr>
        <w:t>There are 1</w:t>
      </w:r>
      <w:r w:rsidR="004C232B" w:rsidRPr="00AF6136">
        <w:rPr>
          <w:rFonts w:ascii="Times New Roman" w:hAnsi="Times New Roman" w:cs="Times New Roman"/>
          <w:sz w:val="24"/>
          <w:szCs w:val="28"/>
          <w:lang w:val="en-US"/>
        </w:rPr>
        <w:t>6</w:t>
      </w:r>
      <w:r w:rsidR="00922392" w:rsidRPr="00AF6136">
        <w:rPr>
          <w:rFonts w:ascii="Times New Roman" w:hAnsi="Times New Roman" w:cs="Times New Roman"/>
          <w:color w:val="FF0000"/>
          <w:sz w:val="24"/>
          <w:szCs w:val="28"/>
          <w:lang w:val="en-US"/>
        </w:rPr>
        <w:t xml:space="preserve"> </w:t>
      </w:r>
      <w:r w:rsidRPr="00AF6136">
        <w:rPr>
          <w:rFonts w:ascii="Times New Roman" w:hAnsi="Times New Roman" w:cs="Times New Roman"/>
          <w:sz w:val="24"/>
          <w:szCs w:val="28"/>
          <w:lang w:val="en-US"/>
        </w:rPr>
        <w:t>data files belonging to 1</w:t>
      </w:r>
      <w:r w:rsidR="004C232B" w:rsidRPr="00AF6136">
        <w:rPr>
          <w:rFonts w:ascii="Times New Roman" w:hAnsi="Times New Roman" w:cs="Times New Roman"/>
          <w:sz w:val="24"/>
          <w:szCs w:val="28"/>
          <w:lang w:val="en-US"/>
        </w:rPr>
        <w:t>6</w:t>
      </w:r>
      <w:r w:rsidR="00922392" w:rsidRPr="00AF6136">
        <w:rPr>
          <w:rFonts w:ascii="Times New Roman" w:hAnsi="Times New Roman" w:cs="Times New Roman"/>
          <w:sz w:val="24"/>
          <w:szCs w:val="28"/>
          <w:lang w:val="en-US"/>
        </w:rPr>
        <w:t xml:space="preserve"> different levels as per layout of </w:t>
      </w:r>
      <w:r w:rsidR="0062778E" w:rsidRPr="00AF6136">
        <w:rPr>
          <w:rFonts w:ascii="Times New Roman" w:hAnsi="Times New Roman" w:cs="Times New Roman"/>
          <w:sz w:val="24"/>
          <w:szCs w:val="28"/>
          <w:lang w:val="en-US"/>
        </w:rPr>
        <w:t>NSS_ASUSE_</w:t>
      </w:r>
      <w:r w:rsidR="00962FDE" w:rsidRPr="00AF6136">
        <w:rPr>
          <w:rFonts w:ascii="Times New Roman" w:hAnsi="Times New Roman" w:cs="Times New Roman"/>
          <w:sz w:val="24"/>
          <w:szCs w:val="28"/>
          <w:lang w:val="en-US"/>
        </w:rPr>
        <w:t>2025</w:t>
      </w:r>
      <w:r w:rsidR="00971781" w:rsidRPr="00AF6136">
        <w:rPr>
          <w:rFonts w:ascii="Times New Roman" w:hAnsi="Times New Roman" w:cs="Times New Roman"/>
          <w:sz w:val="24"/>
          <w:szCs w:val="28"/>
          <w:lang w:val="en-US"/>
        </w:rPr>
        <w:t>_Layout_mult_post</w:t>
      </w:r>
      <w:r w:rsidR="00922392" w:rsidRPr="00AF6136">
        <w:rPr>
          <w:rFonts w:ascii="Times New Roman" w:hAnsi="Times New Roman" w:cs="Times New Roman"/>
          <w:sz w:val="24"/>
          <w:szCs w:val="28"/>
          <w:lang w:val="en-US"/>
        </w:rPr>
        <w:t>.xls</w:t>
      </w:r>
      <w:r w:rsidR="009D74AB" w:rsidRPr="00AF6136">
        <w:rPr>
          <w:rFonts w:ascii="Times New Roman" w:hAnsi="Times New Roman" w:cs="Times New Roman"/>
          <w:sz w:val="24"/>
          <w:szCs w:val="28"/>
          <w:lang w:val="en-US"/>
        </w:rPr>
        <w:t>.</w:t>
      </w:r>
    </w:p>
    <w:p w14:paraId="13AE3A0F" w14:textId="77777777" w:rsidR="00922392" w:rsidRPr="00AF6136" w:rsidRDefault="00922392" w:rsidP="00922392">
      <w:pPr>
        <w:pStyle w:val="ListParagraph"/>
        <w:jc w:val="both"/>
        <w:rPr>
          <w:rFonts w:ascii="Times New Roman" w:hAnsi="Times New Roman" w:cs="Times New Roman"/>
          <w:b/>
          <w:sz w:val="12"/>
          <w:szCs w:val="12"/>
          <w:lang w:val="en-US"/>
        </w:rPr>
      </w:pPr>
    </w:p>
    <w:tbl>
      <w:tblPr>
        <w:tblStyle w:val="TableGrid"/>
        <w:tblW w:w="0" w:type="auto"/>
        <w:jc w:val="center"/>
        <w:tblLook w:val="04A0" w:firstRow="1" w:lastRow="0" w:firstColumn="1" w:lastColumn="0" w:noHBand="0" w:noVBand="1"/>
      </w:tblPr>
      <w:tblGrid>
        <w:gridCol w:w="2516"/>
        <w:gridCol w:w="1806"/>
        <w:gridCol w:w="2019"/>
      </w:tblGrid>
      <w:tr w:rsidR="00813BB4" w:rsidRPr="00AF6136" w14:paraId="42B2341A" w14:textId="77777777" w:rsidTr="007037FA">
        <w:trPr>
          <w:jc w:val="center"/>
        </w:trPr>
        <w:tc>
          <w:tcPr>
            <w:tcW w:w="2516" w:type="dxa"/>
          </w:tcPr>
          <w:p w14:paraId="1DF5FC03" w14:textId="77777777" w:rsidR="00813BB4" w:rsidRPr="00AF6136" w:rsidRDefault="00813BB4" w:rsidP="00B02896">
            <w:pPr>
              <w:pStyle w:val="ListParagraph"/>
              <w:spacing w:line="276" w:lineRule="auto"/>
              <w:ind w:left="0"/>
              <w:jc w:val="center"/>
              <w:rPr>
                <w:rFonts w:ascii="Times New Roman" w:hAnsi="Times New Roman" w:cs="Times New Roman"/>
                <w:b/>
                <w:sz w:val="24"/>
                <w:szCs w:val="24"/>
                <w:lang w:val="en-US"/>
              </w:rPr>
            </w:pPr>
            <w:r w:rsidRPr="00AF6136">
              <w:rPr>
                <w:rFonts w:ascii="Times New Roman" w:hAnsi="Times New Roman" w:cs="Times New Roman"/>
                <w:b/>
                <w:sz w:val="24"/>
                <w:szCs w:val="24"/>
                <w:lang w:val="en-US"/>
              </w:rPr>
              <w:t>Files Names</w:t>
            </w:r>
          </w:p>
        </w:tc>
        <w:tc>
          <w:tcPr>
            <w:tcW w:w="1806" w:type="dxa"/>
          </w:tcPr>
          <w:p w14:paraId="00D1B92A" w14:textId="77777777" w:rsidR="00813BB4" w:rsidRPr="00AF6136" w:rsidRDefault="00813BB4" w:rsidP="00B02896">
            <w:pPr>
              <w:pStyle w:val="ListParagraph"/>
              <w:spacing w:line="276" w:lineRule="auto"/>
              <w:ind w:left="0"/>
              <w:jc w:val="center"/>
              <w:rPr>
                <w:rFonts w:ascii="Times New Roman" w:hAnsi="Times New Roman" w:cs="Times New Roman"/>
                <w:b/>
                <w:sz w:val="24"/>
                <w:szCs w:val="24"/>
                <w:lang w:val="en-US"/>
              </w:rPr>
            </w:pPr>
            <w:r w:rsidRPr="00AF6136">
              <w:rPr>
                <w:rFonts w:ascii="Times New Roman" w:hAnsi="Times New Roman" w:cs="Times New Roman"/>
                <w:b/>
                <w:sz w:val="24"/>
                <w:szCs w:val="24"/>
                <w:lang w:val="en-US"/>
              </w:rPr>
              <w:t>Record Length</w:t>
            </w:r>
          </w:p>
        </w:tc>
        <w:tc>
          <w:tcPr>
            <w:tcW w:w="2019" w:type="dxa"/>
          </w:tcPr>
          <w:p w14:paraId="08B92AF8" w14:textId="77777777" w:rsidR="00813BB4" w:rsidRPr="00AF6136" w:rsidRDefault="00813BB4" w:rsidP="00B02896">
            <w:pPr>
              <w:pStyle w:val="ListParagraph"/>
              <w:spacing w:line="276" w:lineRule="auto"/>
              <w:ind w:left="0"/>
              <w:jc w:val="center"/>
              <w:rPr>
                <w:rFonts w:ascii="Times New Roman" w:hAnsi="Times New Roman" w:cs="Times New Roman"/>
                <w:b/>
                <w:sz w:val="24"/>
                <w:szCs w:val="24"/>
                <w:lang w:val="en-US"/>
              </w:rPr>
            </w:pPr>
            <w:r w:rsidRPr="00AF6136">
              <w:rPr>
                <w:rFonts w:ascii="Times New Roman" w:hAnsi="Times New Roman" w:cs="Times New Roman"/>
                <w:b/>
                <w:sz w:val="24"/>
                <w:szCs w:val="24"/>
                <w:lang w:val="en-US"/>
              </w:rPr>
              <w:t>No. of Records</w:t>
            </w:r>
          </w:p>
        </w:tc>
      </w:tr>
      <w:tr w:rsidR="003224F4" w:rsidRPr="00AF6136" w14:paraId="44F9382D" w14:textId="77777777" w:rsidTr="00805610">
        <w:trPr>
          <w:jc w:val="center"/>
        </w:trPr>
        <w:tc>
          <w:tcPr>
            <w:tcW w:w="2516" w:type="dxa"/>
          </w:tcPr>
          <w:p w14:paraId="49859DC7" w14:textId="49CDB1C7"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asuse_2025_esu_l01.txt</w:t>
            </w:r>
          </w:p>
        </w:tc>
        <w:tc>
          <w:tcPr>
            <w:tcW w:w="1806" w:type="dxa"/>
          </w:tcPr>
          <w:p w14:paraId="2602B2A9" w14:textId="4A1C0E71" w:rsidR="003224F4" w:rsidRPr="00AF6136" w:rsidRDefault="00AD242C"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69</w:t>
            </w:r>
            <w:r w:rsidR="003224F4" w:rsidRPr="00AF6136">
              <w:rPr>
                <w:rFonts w:ascii="Times New Roman" w:hAnsi="Times New Roman" w:cs="Times New Roman"/>
                <w:sz w:val="24"/>
                <w:szCs w:val="24"/>
                <w:lang w:val="en-US"/>
              </w:rPr>
              <w:t>+1</w:t>
            </w:r>
          </w:p>
        </w:tc>
        <w:tc>
          <w:tcPr>
            <w:tcW w:w="2019" w:type="dxa"/>
            <w:vAlign w:val="bottom"/>
          </w:tcPr>
          <w:p w14:paraId="508CCF4A" w14:textId="6BF38CAD" w:rsidR="003224F4" w:rsidRPr="00AF6136" w:rsidRDefault="003224F4"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729054</w:t>
            </w:r>
          </w:p>
        </w:tc>
      </w:tr>
      <w:tr w:rsidR="003224F4" w:rsidRPr="00AF6136" w14:paraId="6A3F9377" w14:textId="77777777" w:rsidTr="00805610">
        <w:trPr>
          <w:jc w:val="center"/>
        </w:trPr>
        <w:tc>
          <w:tcPr>
            <w:tcW w:w="2516" w:type="dxa"/>
          </w:tcPr>
          <w:p w14:paraId="27ECFE93" w14:textId="779CCA9A"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asuse_2025_esu_l02.txt</w:t>
            </w:r>
          </w:p>
        </w:tc>
        <w:tc>
          <w:tcPr>
            <w:tcW w:w="1806" w:type="dxa"/>
          </w:tcPr>
          <w:p w14:paraId="49EF1A47" w14:textId="51AB1ED2" w:rsidR="003224F4" w:rsidRPr="00AF6136" w:rsidRDefault="00AD242C"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118</w:t>
            </w:r>
            <w:r w:rsidR="003224F4" w:rsidRPr="00AF6136">
              <w:rPr>
                <w:rFonts w:ascii="Times New Roman" w:hAnsi="Times New Roman" w:cs="Times New Roman"/>
                <w:sz w:val="24"/>
                <w:szCs w:val="24"/>
                <w:lang w:val="en-US"/>
              </w:rPr>
              <w:t>+1</w:t>
            </w:r>
          </w:p>
        </w:tc>
        <w:tc>
          <w:tcPr>
            <w:tcW w:w="2019" w:type="dxa"/>
            <w:vAlign w:val="bottom"/>
          </w:tcPr>
          <w:p w14:paraId="74CFFD91" w14:textId="7968B9FC" w:rsidR="003224F4" w:rsidRPr="00AF6136" w:rsidRDefault="003224F4"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712651</w:t>
            </w:r>
          </w:p>
        </w:tc>
      </w:tr>
      <w:tr w:rsidR="003224F4" w:rsidRPr="00AF6136" w14:paraId="52406294" w14:textId="77777777" w:rsidTr="00805610">
        <w:trPr>
          <w:jc w:val="center"/>
        </w:trPr>
        <w:tc>
          <w:tcPr>
            <w:tcW w:w="2516" w:type="dxa"/>
          </w:tcPr>
          <w:p w14:paraId="24093CBC" w14:textId="3450F6E5"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asuse_2025_esu_l03.txt</w:t>
            </w:r>
          </w:p>
        </w:tc>
        <w:tc>
          <w:tcPr>
            <w:tcW w:w="1806" w:type="dxa"/>
          </w:tcPr>
          <w:p w14:paraId="116BBF7B" w14:textId="17EC1543" w:rsidR="003224F4" w:rsidRPr="00AF6136" w:rsidRDefault="005F79C7"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7</w:t>
            </w:r>
            <w:r w:rsidR="003224F4" w:rsidRPr="00AF6136">
              <w:rPr>
                <w:rFonts w:ascii="Times New Roman" w:hAnsi="Times New Roman" w:cs="Times New Roman"/>
                <w:sz w:val="24"/>
                <w:szCs w:val="24"/>
                <w:lang w:val="en-US"/>
              </w:rPr>
              <w:t>4+1</w:t>
            </w:r>
          </w:p>
        </w:tc>
        <w:tc>
          <w:tcPr>
            <w:tcW w:w="2019" w:type="dxa"/>
            <w:vAlign w:val="bottom"/>
          </w:tcPr>
          <w:p w14:paraId="6D9D9A96" w14:textId="41B4038A" w:rsidR="003224F4" w:rsidRPr="00AF6136" w:rsidRDefault="003224F4"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712651</w:t>
            </w:r>
          </w:p>
        </w:tc>
      </w:tr>
      <w:tr w:rsidR="003224F4" w:rsidRPr="00AF6136" w14:paraId="53171734" w14:textId="77777777" w:rsidTr="00805610">
        <w:trPr>
          <w:jc w:val="center"/>
        </w:trPr>
        <w:tc>
          <w:tcPr>
            <w:tcW w:w="2516" w:type="dxa"/>
          </w:tcPr>
          <w:p w14:paraId="0B12ABCC" w14:textId="5B830EF4"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asuse_2025_esu_l04.txt</w:t>
            </w:r>
          </w:p>
        </w:tc>
        <w:tc>
          <w:tcPr>
            <w:tcW w:w="1806" w:type="dxa"/>
          </w:tcPr>
          <w:p w14:paraId="66557764" w14:textId="6768C215" w:rsidR="003224F4" w:rsidRPr="00AF6136" w:rsidRDefault="00815CDD"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w:t>
            </w:r>
            <w:r w:rsidR="003224F4" w:rsidRPr="00AF6136">
              <w:rPr>
                <w:rFonts w:ascii="Times New Roman" w:hAnsi="Times New Roman" w:cs="Times New Roman"/>
                <w:sz w:val="24"/>
                <w:szCs w:val="24"/>
                <w:lang w:val="en-US"/>
              </w:rPr>
              <w:t>9+1</w:t>
            </w:r>
          </w:p>
        </w:tc>
        <w:tc>
          <w:tcPr>
            <w:tcW w:w="2019" w:type="dxa"/>
            <w:vAlign w:val="bottom"/>
          </w:tcPr>
          <w:p w14:paraId="77D21FB3" w14:textId="31F89CE0" w:rsidR="003224F4" w:rsidRPr="00AF6136" w:rsidRDefault="003224F4"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2894175</w:t>
            </w:r>
          </w:p>
        </w:tc>
      </w:tr>
      <w:tr w:rsidR="003224F4" w:rsidRPr="00AF6136" w14:paraId="032A21BE" w14:textId="77777777" w:rsidTr="00805610">
        <w:trPr>
          <w:jc w:val="center"/>
        </w:trPr>
        <w:tc>
          <w:tcPr>
            <w:tcW w:w="2516" w:type="dxa"/>
          </w:tcPr>
          <w:p w14:paraId="37E2056D" w14:textId="5F3B9E28"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asuse_2025_esu_l05.txt</w:t>
            </w:r>
          </w:p>
        </w:tc>
        <w:tc>
          <w:tcPr>
            <w:tcW w:w="1806" w:type="dxa"/>
          </w:tcPr>
          <w:p w14:paraId="74F6F0C6" w14:textId="4D4349F4" w:rsidR="003224F4" w:rsidRPr="00AF6136" w:rsidRDefault="009A7A60"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w:t>
            </w:r>
            <w:r w:rsidR="003224F4" w:rsidRPr="00AF6136">
              <w:rPr>
                <w:rFonts w:ascii="Times New Roman" w:hAnsi="Times New Roman" w:cs="Times New Roman"/>
                <w:sz w:val="24"/>
                <w:szCs w:val="24"/>
                <w:lang w:val="en-US"/>
              </w:rPr>
              <w:t>6+1</w:t>
            </w:r>
          </w:p>
        </w:tc>
        <w:tc>
          <w:tcPr>
            <w:tcW w:w="2019" w:type="dxa"/>
            <w:vAlign w:val="bottom"/>
          </w:tcPr>
          <w:p w14:paraId="407FD564" w14:textId="29A70BC0" w:rsidR="003224F4" w:rsidRPr="00AF6136" w:rsidRDefault="003224F4" w:rsidP="008041E2">
            <w:pPr>
              <w:pStyle w:val="ListParagraph"/>
              <w:spacing w:line="276" w:lineRule="auto"/>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4497572</w:t>
            </w:r>
          </w:p>
        </w:tc>
      </w:tr>
      <w:tr w:rsidR="003224F4" w:rsidRPr="00AF6136" w14:paraId="509F5490" w14:textId="77777777" w:rsidTr="00805610">
        <w:trPr>
          <w:jc w:val="center"/>
        </w:trPr>
        <w:tc>
          <w:tcPr>
            <w:tcW w:w="2516" w:type="dxa"/>
          </w:tcPr>
          <w:p w14:paraId="025D2349" w14:textId="69672973"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asuse_2025_esu_l06.txt</w:t>
            </w:r>
          </w:p>
        </w:tc>
        <w:tc>
          <w:tcPr>
            <w:tcW w:w="1806" w:type="dxa"/>
          </w:tcPr>
          <w:p w14:paraId="4A1F4FE8" w14:textId="736D15B1"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w:t>
            </w:r>
            <w:r w:rsidR="003224F4" w:rsidRPr="00AF6136">
              <w:rPr>
                <w:rFonts w:ascii="Times New Roman" w:hAnsi="Times New Roman" w:cs="Times New Roman"/>
                <w:sz w:val="24"/>
                <w:szCs w:val="24"/>
                <w:lang w:val="en-US"/>
              </w:rPr>
              <w:t>9+1</w:t>
            </w:r>
          </w:p>
        </w:tc>
        <w:tc>
          <w:tcPr>
            <w:tcW w:w="2019" w:type="dxa"/>
            <w:vAlign w:val="bottom"/>
          </w:tcPr>
          <w:p w14:paraId="2E496473" w14:textId="087A9E71"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4321173</w:t>
            </w:r>
          </w:p>
        </w:tc>
      </w:tr>
      <w:tr w:rsidR="003224F4" w:rsidRPr="00AF6136" w14:paraId="222BB401" w14:textId="77777777" w:rsidTr="00805610">
        <w:trPr>
          <w:jc w:val="center"/>
        </w:trPr>
        <w:tc>
          <w:tcPr>
            <w:tcW w:w="2516" w:type="dxa"/>
          </w:tcPr>
          <w:p w14:paraId="0B7BE86A" w14:textId="6EDEAC48"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asuse_2025_esu_l07.txt</w:t>
            </w:r>
          </w:p>
        </w:tc>
        <w:tc>
          <w:tcPr>
            <w:tcW w:w="1806" w:type="dxa"/>
          </w:tcPr>
          <w:p w14:paraId="2B8FE4A7" w14:textId="0DCEE69E"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w:t>
            </w:r>
            <w:r w:rsidR="003224F4" w:rsidRPr="00AF6136">
              <w:rPr>
                <w:rFonts w:ascii="Times New Roman" w:hAnsi="Times New Roman" w:cs="Times New Roman"/>
                <w:sz w:val="24"/>
                <w:szCs w:val="24"/>
                <w:lang w:val="en-US"/>
              </w:rPr>
              <w:t>6+1</w:t>
            </w:r>
          </w:p>
        </w:tc>
        <w:tc>
          <w:tcPr>
            <w:tcW w:w="2019" w:type="dxa"/>
            <w:vAlign w:val="bottom"/>
          </w:tcPr>
          <w:p w14:paraId="4A43B2B5" w14:textId="631D18C9"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215193</w:t>
            </w:r>
          </w:p>
        </w:tc>
      </w:tr>
      <w:tr w:rsidR="003224F4" w:rsidRPr="00AF6136" w14:paraId="3F5F4F11" w14:textId="77777777" w:rsidTr="00805610">
        <w:trPr>
          <w:jc w:val="center"/>
        </w:trPr>
        <w:tc>
          <w:tcPr>
            <w:tcW w:w="2516" w:type="dxa"/>
          </w:tcPr>
          <w:p w14:paraId="01A55393" w14:textId="40A02857"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asuse_2025_esu_l08.txt</w:t>
            </w:r>
          </w:p>
        </w:tc>
        <w:tc>
          <w:tcPr>
            <w:tcW w:w="1806" w:type="dxa"/>
          </w:tcPr>
          <w:p w14:paraId="3E83CD46" w14:textId="6B0FE0E1"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w:t>
            </w:r>
            <w:r w:rsidR="003224F4" w:rsidRPr="00AF6136">
              <w:rPr>
                <w:rFonts w:ascii="Times New Roman" w:hAnsi="Times New Roman" w:cs="Times New Roman"/>
                <w:sz w:val="24"/>
                <w:szCs w:val="24"/>
                <w:lang w:val="en-US"/>
              </w:rPr>
              <w:t>6+1</w:t>
            </w:r>
          </w:p>
        </w:tc>
        <w:tc>
          <w:tcPr>
            <w:tcW w:w="2019" w:type="dxa"/>
            <w:vAlign w:val="bottom"/>
          </w:tcPr>
          <w:p w14:paraId="6166C9F9" w14:textId="6E4CB8A6"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2459852</w:t>
            </w:r>
          </w:p>
        </w:tc>
      </w:tr>
      <w:tr w:rsidR="003224F4" w:rsidRPr="00AF6136" w14:paraId="52F63433" w14:textId="77777777" w:rsidTr="00805610">
        <w:trPr>
          <w:jc w:val="center"/>
        </w:trPr>
        <w:tc>
          <w:tcPr>
            <w:tcW w:w="2516" w:type="dxa"/>
          </w:tcPr>
          <w:p w14:paraId="46691172" w14:textId="1C346079"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asuse_2025_esu_l09.txt</w:t>
            </w:r>
          </w:p>
        </w:tc>
        <w:tc>
          <w:tcPr>
            <w:tcW w:w="1806" w:type="dxa"/>
          </w:tcPr>
          <w:p w14:paraId="47CF2D30" w14:textId="19E09785"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8</w:t>
            </w:r>
            <w:r w:rsidR="003224F4" w:rsidRPr="00AF6136">
              <w:rPr>
                <w:rFonts w:ascii="Times New Roman" w:hAnsi="Times New Roman" w:cs="Times New Roman"/>
                <w:sz w:val="24"/>
                <w:szCs w:val="24"/>
                <w:lang w:val="en-US"/>
              </w:rPr>
              <w:t>9+1</w:t>
            </w:r>
          </w:p>
        </w:tc>
        <w:tc>
          <w:tcPr>
            <w:tcW w:w="2019" w:type="dxa"/>
            <w:vAlign w:val="bottom"/>
          </w:tcPr>
          <w:p w14:paraId="72055E0E" w14:textId="1054AC26"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1678499</w:t>
            </w:r>
          </w:p>
        </w:tc>
      </w:tr>
      <w:tr w:rsidR="003224F4" w:rsidRPr="00AF6136" w14:paraId="1B648DB5" w14:textId="77777777" w:rsidTr="00805610">
        <w:trPr>
          <w:jc w:val="center"/>
        </w:trPr>
        <w:tc>
          <w:tcPr>
            <w:tcW w:w="2516" w:type="dxa"/>
          </w:tcPr>
          <w:p w14:paraId="4A3D5EC5" w14:textId="785E7B76"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asuse_2025_esu_l10.txt</w:t>
            </w:r>
          </w:p>
        </w:tc>
        <w:tc>
          <w:tcPr>
            <w:tcW w:w="1806" w:type="dxa"/>
          </w:tcPr>
          <w:p w14:paraId="2F698807" w14:textId="7B6F67BE"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w:t>
            </w:r>
            <w:r w:rsidR="003224F4" w:rsidRPr="00AF6136">
              <w:rPr>
                <w:rFonts w:ascii="Times New Roman" w:hAnsi="Times New Roman" w:cs="Times New Roman"/>
                <w:sz w:val="24"/>
                <w:szCs w:val="24"/>
                <w:lang w:val="en-US"/>
              </w:rPr>
              <w:t>6+1</w:t>
            </w:r>
          </w:p>
        </w:tc>
        <w:tc>
          <w:tcPr>
            <w:tcW w:w="2019" w:type="dxa"/>
            <w:vAlign w:val="bottom"/>
          </w:tcPr>
          <w:p w14:paraId="7E9453EC" w14:textId="1B5CDA64"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683196</w:t>
            </w:r>
          </w:p>
        </w:tc>
      </w:tr>
      <w:tr w:rsidR="003224F4" w:rsidRPr="00AF6136" w14:paraId="0C69948D" w14:textId="77777777" w:rsidTr="00805610">
        <w:trPr>
          <w:jc w:val="center"/>
        </w:trPr>
        <w:tc>
          <w:tcPr>
            <w:tcW w:w="2516" w:type="dxa"/>
          </w:tcPr>
          <w:p w14:paraId="7B9D0DBA" w14:textId="077DD4B5"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asuse_2025_esu_l11.txt</w:t>
            </w:r>
          </w:p>
        </w:tc>
        <w:tc>
          <w:tcPr>
            <w:tcW w:w="1806" w:type="dxa"/>
          </w:tcPr>
          <w:p w14:paraId="53248285" w14:textId="11351CB8"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10</w:t>
            </w:r>
            <w:r w:rsidR="003224F4" w:rsidRPr="00AF6136">
              <w:rPr>
                <w:rFonts w:ascii="Times New Roman" w:hAnsi="Times New Roman" w:cs="Times New Roman"/>
                <w:sz w:val="24"/>
                <w:szCs w:val="24"/>
                <w:lang w:val="en-US"/>
              </w:rPr>
              <w:t>3+1</w:t>
            </w:r>
          </w:p>
        </w:tc>
        <w:tc>
          <w:tcPr>
            <w:tcW w:w="2019" w:type="dxa"/>
            <w:vAlign w:val="bottom"/>
          </w:tcPr>
          <w:p w14:paraId="3AAFFC29" w14:textId="5432E4BA"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4113262</w:t>
            </w:r>
          </w:p>
        </w:tc>
      </w:tr>
      <w:tr w:rsidR="003224F4" w:rsidRPr="00AF6136" w14:paraId="731E6B85" w14:textId="77777777" w:rsidTr="00805610">
        <w:trPr>
          <w:jc w:val="center"/>
        </w:trPr>
        <w:tc>
          <w:tcPr>
            <w:tcW w:w="2516" w:type="dxa"/>
          </w:tcPr>
          <w:p w14:paraId="4974AF07" w14:textId="5781C955"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asuse_2025_esu_l12.txt</w:t>
            </w:r>
          </w:p>
        </w:tc>
        <w:tc>
          <w:tcPr>
            <w:tcW w:w="1806" w:type="dxa"/>
          </w:tcPr>
          <w:p w14:paraId="1C6B762A" w14:textId="6296315D"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7</w:t>
            </w:r>
            <w:r w:rsidR="003224F4" w:rsidRPr="00AF6136">
              <w:rPr>
                <w:rFonts w:ascii="Times New Roman" w:hAnsi="Times New Roman" w:cs="Times New Roman"/>
                <w:sz w:val="24"/>
                <w:szCs w:val="24"/>
                <w:lang w:val="en-US"/>
              </w:rPr>
              <w:t>9+1</w:t>
            </w:r>
          </w:p>
        </w:tc>
        <w:tc>
          <w:tcPr>
            <w:tcW w:w="2019" w:type="dxa"/>
            <w:vAlign w:val="bottom"/>
          </w:tcPr>
          <w:p w14:paraId="61A0DBD5" w14:textId="3F7D8877"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193922</w:t>
            </w:r>
          </w:p>
        </w:tc>
      </w:tr>
      <w:tr w:rsidR="003224F4" w:rsidRPr="00AF6136" w14:paraId="2EA885F0" w14:textId="77777777" w:rsidTr="00805610">
        <w:trPr>
          <w:jc w:val="center"/>
        </w:trPr>
        <w:tc>
          <w:tcPr>
            <w:tcW w:w="2516" w:type="dxa"/>
          </w:tcPr>
          <w:p w14:paraId="710FB1CB" w14:textId="41566D30"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asuse_2025_esu_l13.txt</w:t>
            </w:r>
          </w:p>
        </w:tc>
        <w:tc>
          <w:tcPr>
            <w:tcW w:w="1806" w:type="dxa"/>
          </w:tcPr>
          <w:p w14:paraId="0224A8EB" w14:textId="7EE82A42"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w:t>
            </w:r>
            <w:r w:rsidR="003224F4" w:rsidRPr="00AF6136">
              <w:rPr>
                <w:rFonts w:ascii="Times New Roman" w:hAnsi="Times New Roman" w:cs="Times New Roman"/>
                <w:sz w:val="24"/>
                <w:szCs w:val="24"/>
                <w:lang w:val="en-US"/>
              </w:rPr>
              <w:t>7+1</w:t>
            </w:r>
          </w:p>
        </w:tc>
        <w:tc>
          <w:tcPr>
            <w:tcW w:w="2019" w:type="dxa"/>
            <w:vAlign w:val="bottom"/>
          </w:tcPr>
          <w:p w14:paraId="5370EFB3" w14:textId="4DE90F5A"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49596</w:t>
            </w:r>
          </w:p>
        </w:tc>
      </w:tr>
      <w:tr w:rsidR="003224F4" w:rsidRPr="00AF6136" w14:paraId="4B7F5814" w14:textId="77777777" w:rsidTr="00805610">
        <w:trPr>
          <w:jc w:val="center"/>
        </w:trPr>
        <w:tc>
          <w:tcPr>
            <w:tcW w:w="2516" w:type="dxa"/>
          </w:tcPr>
          <w:p w14:paraId="122725DA" w14:textId="5BC2ED87"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asuse_2025_esu_l14.txt</w:t>
            </w:r>
          </w:p>
        </w:tc>
        <w:tc>
          <w:tcPr>
            <w:tcW w:w="1806" w:type="dxa"/>
          </w:tcPr>
          <w:p w14:paraId="02E3D1A0" w14:textId="215D1811"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w:t>
            </w:r>
            <w:r w:rsidR="003224F4" w:rsidRPr="00AF6136">
              <w:rPr>
                <w:rFonts w:ascii="Times New Roman" w:hAnsi="Times New Roman" w:cs="Times New Roman"/>
                <w:sz w:val="24"/>
                <w:szCs w:val="24"/>
                <w:lang w:val="en-US"/>
              </w:rPr>
              <w:t>7+1</w:t>
            </w:r>
          </w:p>
        </w:tc>
        <w:tc>
          <w:tcPr>
            <w:tcW w:w="2019" w:type="dxa"/>
            <w:vAlign w:val="bottom"/>
          </w:tcPr>
          <w:p w14:paraId="78ED87CA" w14:textId="00FECC89"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1656109</w:t>
            </w:r>
          </w:p>
        </w:tc>
      </w:tr>
      <w:tr w:rsidR="003224F4" w:rsidRPr="00AF6136" w14:paraId="75C9C24E" w14:textId="77777777" w:rsidTr="00805610">
        <w:trPr>
          <w:jc w:val="center"/>
        </w:trPr>
        <w:tc>
          <w:tcPr>
            <w:tcW w:w="2516" w:type="dxa"/>
          </w:tcPr>
          <w:p w14:paraId="6F62E63B" w14:textId="2BB394C9"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asuse_2025_esu_l15.txt</w:t>
            </w:r>
          </w:p>
        </w:tc>
        <w:tc>
          <w:tcPr>
            <w:tcW w:w="1806" w:type="dxa"/>
          </w:tcPr>
          <w:p w14:paraId="40276603" w14:textId="4F3F8597"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8</w:t>
            </w:r>
            <w:r w:rsidR="003224F4" w:rsidRPr="00AF6136">
              <w:rPr>
                <w:rFonts w:ascii="Times New Roman" w:hAnsi="Times New Roman" w:cs="Times New Roman"/>
                <w:sz w:val="24"/>
                <w:szCs w:val="24"/>
                <w:lang w:val="en-US"/>
              </w:rPr>
              <w:t>3+1</w:t>
            </w:r>
          </w:p>
        </w:tc>
        <w:tc>
          <w:tcPr>
            <w:tcW w:w="2019" w:type="dxa"/>
            <w:vAlign w:val="bottom"/>
          </w:tcPr>
          <w:p w14:paraId="42814F3D" w14:textId="49F95945"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321855</w:t>
            </w:r>
          </w:p>
        </w:tc>
      </w:tr>
      <w:tr w:rsidR="003224F4" w:rsidRPr="00AF6136" w14:paraId="799D8FD3" w14:textId="77777777" w:rsidTr="00805610">
        <w:trPr>
          <w:jc w:val="center"/>
        </w:trPr>
        <w:tc>
          <w:tcPr>
            <w:tcW w:w="2516" w:type="dxa"/>
          </w:tcPr>
          <w:p w14:paraId="583020CC" w14:textId="29BDA287" w:rsidR="003224F4" w:rsidRPr="00AF6136" w:rsidRDefault="003224F4" w:rsidP="003224F4">
            <w:pPr>
              <w:pStyle w:val="ListParagraph"/>
              <w:spacing w:line="276" w:lineRule="auto"/>
              <w:ind w:left="0"/>
              <w:jc w:val="both"/>
              <w:rPr>
                <w:rFonts w:ascii="Times New Roman" w:hAnsi="Times New Roman" w:cs="Times New Roman"/>
                <w:sz w:val="24"/>
                <w:szCs w:val="24"/>
                <w:lang w:val="en-US"/>
              </w:rPr>
            </w:pPr>
            <w:r w:rsidRPr="00AF6136">
              <w:rPr>
                <w:rFonts w:ascii="Times New Roman" w:hAnsi="Times New Roman" w:cs="Times New Roman"/>
                <w:sz w:val="24"/>
                <w:szCs w:val="24"/>
                <w:lang w:val="en-US"/>
              </w:rPr>
              <w:t>asuse_2025_esu_l16.txt</w:t>
            </w:r>
          </w:p>
        </w:tc>
        <w:tc>
          <w:tcPr>
            <w:tcW w:w="1806" w:type="dxa"/>
          </w:tcPr>
          <w:p w14:paraId="496712B1" w14:textId="7FB8653E" w:rsidR="003224F4" w:rsidRPr="00AF6136" w:rsidRDefault="009A7A60"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6</w:t>
            </w:r>
            <w:r w:rsidR="003224F4" w:rsidRPr="00AF6136">
              <w:rPr>
                <w:rFonts w:ascii="Times New Roman" w:hAnsi="Times New Roman" w:cs="Times New Roman"/>
                <w:sz w:val="24"/>
                <w:szCs w:val="24"/>
                <w:lang w:val="en-US"/>
              </w:rPr>
              <w:t>7+1</w:t>
            </w:r>
          </w:p>
        </w:tc>
        <w:tc>
          <w:tcPr>
            <w:tcW w:w="2019" w:type="dxa"/>
            <w:vAlign w:val="bottom"/>
          </w:tcPr>
          <w:p w14:paraId="1244EF50" w14:textId="7DE27A11" w:rsidR="003224F4" w:rsidRPr="00AF6136" w:rsidRDefault="003224F4" w:rsidP="008041E2">
            <w:pPr>
              <w:pStyle w:val="ListParagraph"/>
              <w:ind w:left="0"/>
              <w:jc w:val="right"/>
              <w:rPr>
                <w:rFonts w:ascii="Times New Roman" w:hAnsi="Times New Roman" w:cs="Times New Roman"/>
                <w:sz w:val="24"/>
                <w:szCs w:val="24"/>
                <w:lang w:val="en-US"/>
              </w:rPr>
            </w:pPr>
            <w:r w:rsidRPr="00AF6136">
              <w:rPr>
                <w:rFonts w:ascii="Times New Roman" w:hAnsi="Times New Roman" w:cs="Times New Roman"/>
                <w:sz w:val="24"/>
                <w:szCs w:val="24"/>
                <w:lang w:val="en-US"/>
              </w:rPr>
              <w:t>2124575</w:t>
            </w:r>
          </w:p>
        </w:tc>
      </w:tr>
    </w:tbl>
    <w:p w14:paraId="2CA38199" w14:textId="33C724F4" w:rsidR="00C80728" w:rsidRPr="00AF6136" w:rsidRDefault="00C80728" w:rsidP="00C80728">
      <w:pPr>
        <w:spacing w:before="240"/>
        <w:ind w:left="345"/>
        <w:jc w:val="both"/>
        <w:rPr>
          <w:rFonts w:ascii="Times New Roman" w:hAnsi="Times New Roman" w:cs="Times New Roman"/>
          <w:sz w:val="24"/>
          <w:szCs w:val="28"/>
        </w:rPr>
      </w:pPr>
      <w:r w:rsidRPr="00AF6136">
        <w:rPr>
          <w:rFonts w:ascii="Times New Roman" w:hAnsi="Times New Roman" w:cs="Times New Roman"/>
          <w:sz w:val="24"/>
          <w:szCs w:val="28"/>
        </w:rPr>
        <w:t xml:space="preserve">All the level wise data files are in </w:t>
      </w:r>
      <w:r w:rsidR="00E27B69">
        <w:rPr>
          <w:rFonts w:ascii="Times New Roman" w:hAnsi="Times New Roman" w:cs="Times New Roman"/>
          <w:sz w:val="24"/>
          <w:szCs w:val="28"/>
        </w:rPr>
        <w:t>.txt</w:t>
      </w:r>
      <w:r w:rsidRPr="00AF6136">
        <w:rPr>
          <w:rFonts w:ascii="Times New Roman" w:hAnsi="Times New Roman" w:cs="Times New Roman"/>
          <w:sz w:val="24"/>
          <w:szCs w:val="28"/>
        </w:rPr>
        <w:t xml:space="preserve"> format and record length including new-</w:t>
      </w:r>
      <w:r w:rsidR="00B02896" w:rsidRPr="00AF6136">
        <w:rPr>
          <w:rFonts w:ascii="Times New Roman" w:hAnsi="Times New Roman" w:cs="Times New Roman"/>
          <w:sz w:val="24"/>
          <w:szCs w:val="28"/>
        </w:rPr>
        <w:t>l</w:t>
      </w:r>
      <w:r w:rsidRPr="00AF6136">
        <w:rPr>
          <w:rFonts w:ascii="Times New Roman" w:hAnsi="Times New Roman" w:cs="Times New Roman"/>
          <w:sz w:val="24"/>
          <w:szCs w:val="28"/>
        </w:rPr>
        <w:t>ine character (excluding carriage return character).</w:t>
      </w:r>
    </w:p>
    <w:p w14:paraId="17AF8C72" w14:textId="77777777" w:rsidR="00C80728" w:rsidRPr="00AF6136" w:rsidRDefault="00C80728" w:rsidP="00C80728">
      <w:pPr>
        <w:tabs>
          <w:tab w:val="left" w:pos="360"/>
          <w:tab w:val="left" w:pos="450"/>
        </w:tabs>
        <w:jc w:val="both"/>
        <w:rPr>
          <w:rFonts w:ascii="Times New Roman" w:hAnsi="Times New Roman" w:cs="Times New Roman"/>
          <w:color w:val="943634" w:themeColor="accent2" w:themeShade="BF"/>
          <w:sz w:val="24"/>
          <w:szCs w:val="28"/>
        </w:rPr>
      </w:pPr>
      <w:r w:rsidRPr="00AF6136">
        <w:rPr>
          <w:rFonts w:ascii="Times New Roman" w:hAnsi="Times New Roman" w:cs="Times New Roman"/>
          <w:color w:val="943634" w:themeColor="accent2" w:themeShade="BF"/>
          <w:sz w:val="24"/>
          <w:szCs w:val="28"/>
        </w:rPr>
        <w:t xml:space="preserve">B) </w:t>
      </w:r>
      <w:r w:rsidRPr="00AF6136">
        <w:rPr>
          <w:rFonts w:ascii="Times New Roman" w:hAnsi="Times New Roman" w:cs="Times New Roman"/>
          <w:b/>
          <w:bCs/>
          <w:color w:val="943634" w:themeColor="accent2" w:themeShade="BF"/>
          <w:sz w:val="24"/>
          <w:szCs w:val="28"/>
          <w:u w:val="single"/>
        </w:rPr>
        <w:t>Note for users</w:t>
      </w:r>
      <w:r w:rsidRPr="00AF6136">
        <w:rPr>
          <w:rFonts w:ascii="Times New Roman" w:hAnsi="Times New Roman" w:cs="Times New Roman"/>
          <w:color w:val="943634" w:themeColor="accent2" w:themeShade="BF"/>
          <w:sz w:val="24"/>
          <w:szCs w:val="28"/>
        </w:rPr>
        <w:t>:</w:t>
      </w:r>
    </w:p>
    <w:p w14:paraId="44ABBE4A" w14:textId="1925E169" w:rsidR="00C80728" w:rsidRPr="00AF6136" w:rsidRDefault="00C80728" w:rsidP="008C2777">
      <w:pPr>
        <w:numPr>
          <w:ilvl w:val="0"/>
          <w:numId w:val="2"/>
        </w:numPr>
        <w:spacing w:after="120" w:line="240" w:lineRule="auto"/>
        <w:jc w:val="both"/>
        <w:rPr>
          <w:rFonts w:ascii="Times New Roman" w:hAnsi="Times New Roman" w:cs="Times New Roman"/>
          <w:sz w:val="24"/>
          <w:szCs w:val="28"/>
        </w:rPr>
      </w:pPr>
      <w:r w:rsidRPr="00AF6136">
        <w:rPr>
          <w:rFonts w:ascii="Times New Roman" w:hAnsi="Times New Roman" w:cs="Times New Roman"/>
          <w:sz w:val="24"/>
          <w:szCs w:val="28"/>
        </w:rPr>
        <w:t>These level wise data files are text data with different record-length (including new-line character).</w:t>
      </w:r>
      <w:r w:rsidR="003E336E" w:rsidRPr="00AF6136">
        <w:rPr>
          <w:rFonts w:ascii="Times New Roman" w:hAnsi="Times New Roman" w:cs="Times New Roman"/>
          <w:sz w:val="24"/>
          <w:szCs w:val="28"/>
        </w:rPr>
        <w:t xml:space="preserve"> </w:t>
      </w:r>
      <w:r w:rsidR="00687F57" w:rsidRPr="00AF6136">
        <w:rPr>
          <w:rFonts w:ascii="Times New Roman" w:hAnsi="Times New Roman" w:cs="Times New Roman"/>
          <w:sz w:val="24"/>
          <w:szCs w:val="28"/>
        </w:rPr>
        <w:t>The last</w:t>
      </w:r>
      <w:r w:rsidR="00984B62" w:rsidRPr="00AF6136">
        <w:rPr>
          <w:rFonts w:ascii="Times New Roman" w:hAnsi="Times New Roman" w:cs="Times New Roman"/>
          <w:sz w:val="24"/>
          <w:szCs w:val="28"/>
        </w:rPr>
        <w:t xml:space="preserve"> field</w:t>
      </w:r>
      <w:r w:rsidRPr="00AF6136">
        <w:rPr>
          <w:rFonts w:ascii="Times New Roman" w:hAnsi="Times New Roman" w:cs="Times New Roman"/>
          <w:sz w:val="24"/>
          <w:szCs w:val="28"/>
        </w:rPr>
        <w:t xml:space="preserve"> of each level comprise</w:t>
      </w:r>
      <w:r w:rsidR="005C1885" w:rsidRPr="00AF6136">
        <w:rPr>
          <w:rFonts w:ascii="Times New Roman" w:hAnsi="Times New Roman" w:cs="Times New Roman"/>
          <w:sz w:val="24"/>
          <w:szCs w:val="28"/>
        </w:rPr>
        <w:t>s</w:t>
      </w:r>
      <w:r w:rsidRPr="00AF6136">
        <w:rPr>
          <w:rFonts w:ascii="Times New Roman" w:hAnsi="Times New Roman" w:cs="Times New Roman"/>
          <w:sz w:val="24"/>
          <w:szCs w:val="28"/>
        </w:rPr>
        <w:t xml:space="preserve"> of </w:t>
      </w:r>
      <w:r w:rsidR="00962FDE" w:rsidRPr="00AF6136">
        <w:rPr>
          <w:rFonts w:ascii="Times New Roman" w:hAnsi="Times New Roman" w:cs="Times New Roman"/>
          <w:sz w:val="24"/>
          <w:szCs w:val="28"/>
        </w:rPr>
        <w:t>2</w:t>
      </w:r>
      <w:r w:rsidRPr="00AF6136">
        <w:rPr>
          <w:rFonts w:ascii="Times New Roman" w:hAnsi="Times New Roman" w:cs="Times New Roman"/>
          <w:sz w:val="24"/>
          <w:szCs w:val="28"/>
        </w:rPr>
        <w:t xml:space="preserve">0 bytes </w:t>
      </w:r>
      <w:r w:rsidR="009C3262" w:rsidRPr="00AF6136">
        <w:rPr>
          <w:rFonts w:ascii="Times New Roman" w:hAnsi="Times New Roman" w:cs="Times New Roman"/>
          <w:sz w:val="24"/>
          <w:szCs w:val="28"/>
        </w:rPr>
        <w:t xml:space="preserve">which </w:t>
      </w:r>
      <w:r w:rsidRPr="00AF6136">
        <w:rPr>
          <w:rFonts w:ascii="Times New Roman" w:hAnsi="Times New Roman" w:cs="Times New Roman"/>
          <w:sz w:val="24"/>
          <w:szCs w:val="28"/>
        </w:rPr>
        <w:t xml:space="preserve">are </w:t>
      </w:r>
      <w:r w:rsidR="00D445D3" w:rsidRPr="00AF6136">
        <w:rPr>
          <w:rFonts w:ascii="Times New Roman" w:hAnsi="Times New Roman" w:cs="Times New Roman"/>
          <w:sz w:val="24"/>
          <w:szCs w:val="28"/>
        </w:rPr>
        <w:t xml:space="preserve">the </w:t>
      </w:r>
      <w:r w:rsidR="00D77778" w:rsidRPr="00AF6136">
        <w:rPr>
          <w:rFonts w:ascii="Times New Roman" w:hAnsi="Times New Roman" w:cs="Times New Roman"/>
          <w:sz w:val="24"/>
          <w:szCs w:val="28"/>
        </w:rPr>
        <w:t>weight or Multiplier calculated as per the estimation procedure</w:t>
      </w:r>
      <w:r w:rsidRPr="00AF6136">
        <w:rPr>
          <w:rFonts w:ascii="Times New Roman" w:hAnsi="Times New Roman" w:cs="Times New Roman"/>
          <w:sz w:val="24"/>
          <w:szCs w:val="28"/>
        </w:rPr>
        <w:t>. Last byte is for Newline character.</w:t>
      </w:r>
    </w:p>
    <w:p w14:paraId="0BB004A9" w14:textId="7D1C7ACD" w:rsidR="00C80728" w:rsidRPr="00AF6136" w:rsidRDefault="00017D8B" w:rsidP="009C27A9">
      <w:pPr>
        <w:numPr>
          <w:ilvl w:val="0"/>
          <w:numId w:val="2"/>
        </w:numPr>
        <w:spacing w:after="120" w:line="240" w:lineRule="auto"/>
        <w:rPr>
          <w:rFonts w:ascii="Times New Roman" w:hAnsi="Times New Roman" w:cs="Times New Roman"/>
          <w:sz w:val="24"/>
          <w:szCs w:val="28"/>
        </w:rPr>
      </w:pPr>
      <w:r w:rsidRPr="00AF6136">
        <w:rPr>
          <w:rFonts w:ascii="Times New Roman" w:hAnsi="Times New Roman" w:cs="Times New Roman"/>
          <w:sz w:val="24"/>
          <w:szCs w:val="28"/>
        </w:rPr>
        <w:t>The l</w:t>
      </w:r>
      <w:r w:rsidR="00C80728" w:rsidRPr="00AF6136">
        <w:rPr>
          <w:rFonts w:ascii="Times New Roman" w:hAnsi="Times New Roman" w:cs="Times New Roman"/>
          <w:sz w:val="24"/>
          <w:szCs w:val="28"/>
        </w:rPr>
        <w:t xml:space="preserve">ayout of data is given in the Excel-file </w:t>
      </w:r>
      <w:r w:rsidR="00D225AF" w:rsidRPr="00AF6136">
        <w:rPr>
          <w:rFonts w:ascii="Times New Roman" w:hAnsi="Times New Roman" w:cs="Times New Roman"/>
          <w:sz w:val="24"/>
          <w:szCs w:val="28"/>
        </w:rPr>
        <w:t>‘</w:t>
      </w:r>
      <w:r w:rsidR="007B5E4C" w:rsidRPr="00AF6136">
        <w:rPr>
          <w:rFonts w:ascii="Times New Roman" w:hAnsi="Times New Roman" w:cs="Times New Roman"/>
          <w:i/>
          <w:iCs/>
          <w:sz w:val="24"/>
          <w:szCs w:val="28"/>
        </w:rPr>
        <w:t>NSS_ASUSE_</w:t>
      </w:r>
      <w:r w:rsidR="00962FDE" w:rsidRPr="00AF6136">
        <w:rPr>
          <w:rFonts w:ascii="Times New Roman" w:hAnsi="Times New Roman" w:cs="Times New Roman"/>
          <w:i/>
          <w:iCs/>
          <w:sz w:val="24"/>
          <w:szCs w:val="28"/>
        </w:rPr>
        <w:t>2025</w:t>
      </w:r>
      <w:r w:rsidR="009C27A9" w:rsidRPr="00AF6136">
        <w:rPr>
          <w:rFonts w:ascii="Times New Roman" w:hAnsi="Times New Roman" w:cs="Times New Roman"/>
          <w:i/>
          <w:iCs/>
          <w:sz w:val="24"/>
          <w:szCs w:val="28"/>
        </w:rPr>
        <w:t>_Layout_mult_post</w:t>
      </w:r>
      <w:r w:rsidR="00C80728" w:rsidRPr="00AF6136">
        <w:rPr>
          <w:rFonts w:ascii="Times New Roman" w:hAnsi="Times New Roman" w:cs="Times New Roman"/>
          <w:i/>
          <w:iCs/>
          <w:sz w:val="24"/>
          <w:szCs w:val="28"/>
        </w:rPr>
        <w:t>.xls</w:t>
      </w:r>
      <w:r w:rsidR="00A63D68" w:rsidRPr="00AF6136">
        <w:rPr>
          <w:rFonts w:ascii="Times New Roman" w:hAnsi="Times New Roman" w:cs="Times New Roman"/>
          <w:i/>
          <w:iCs/>
          <w:sz w:val="24"/>
          <w:szCs w:val="28"/>
        </w:rPr>
        <w:t>x</w:t>
      </w:r>
      <w:r w:rsidR="00D225AF" w:rsidRPr="00AF6136">
        <w:rPr>
          <w:rFonts w:ascii="Times New Roman" w:hAnsi="Times New Roman" w:cs="Times New Roman"/>
          <w:i/>
          <w:iCs/>
          <w:sz w:val="24"/>
          <w:szCs w:val="28"/>
        </w:rPr>
        <w:t>’</w:t>
      </w:r>
    </w:p>
    <w:p w14:paraId="7AAF90D2" w14:textId="687D3AEA" w:rsidR="00C80728" w:rsidRPr="00AF6136" w:rsidRDefault="00C80728" w:rsidP="00EF3E4E">
      <w:pPr>
        <w:numPr>
          <w:ilvl w:val="0"/>
          <w:numId w:val="2"/>
        </w:numPr>
        <w:spacing w:after="120" w:line="240" w:lineRule="auto"/>
        <w:jc w:val="both"/>
        <w:rPr>
          <w:rFonts w:ascii="Times New Roman" w:hAnsi="Times New Roman" w:cs="Times New Roman"/>
          <w:sz w:val="24"/>
          <w:szCs w:val="24"/>
        </w:rPr>
      </w:pPr>
      <w:r w:rsidRPr="00AF6136">
        <w:rPr>
          <w:rFonts w:ascii="Times New Roman" w:hAnsi="Times New Roman" w:cs="Times New Roman"/>
          <w:sz w:val="24"/>
          <w:szCs w:val="28"/>
        </w:rPr>
        <w:t>The State code can be derived from the field ‘</w:t>
      </w:r>
      <w:r w:rsidRPr="00AF6136">
        <w:rPr>
          <w:rFonts w:ascii="Times New Roman" w:hAnsi="Times New Roman" w:cs="Times New Roman"/>
          <w:b/>
          <w:bCs/>
          <w:sz w:val="24"/>
          <w:szCs w:val="28"/>
        </w:rPr>
        <w:t>NSS-Region</w:t>
      </w:r>
      <w:r w:rsidRPr="00AF6136">
        <w:rPr>
          <w:rFonts w:ascii="Times New Roman" w:hAnsi="Times New Roman" w:cs="Times New Roman"/>
          <w:sz w:val="24"/>
          <w:szCs w:val="28"/>
        </w:rPr>
        <w:t>’ (first 2 digits)</w:t>
      </w:r>
      <w:r w:rsidR="00402C62" w:rsidRPr="00AF6136">
        <w:rPr>
          <w:rFonts w:ascii="Times New Roman" w:hAnsi="Times New Roman" w:cs="Times New Roman"/>
          <w:sz w:val="24"/>
          <w:szCs w:val="28"/>
        </w:rPr>
        <w:t xml:space="preserve"> and the</w:t>
      </w:r>
      <w:r w:rsidR="006F4834" w:rsidRPr="00AF6136">
        <w:rPr>
          <w:rFonts w:ascii="Times New Roman" w:hAnsi="Times New Roman" w:cs="Times New Roman"/>
          <w:sz w:val="24"/>
          <w:szCs w:val="28"/>
        </w:rPr>
        <w:t xml:space="preserve"> </w:t>
      </w:r>
      <w:r w:rsidR="00B46CA3" w:rsidRPr="00AF6136">
        <w:rPr>
          <w:rFonts w:ascii="Times New Roman" w:hAnsi="Times New Roman" w:cs="Times New Roman"/>
          <w:sz w:val="24"/>
          <w:szCs w:val="28"/>
        </w:rPr>
        <w:t>mapp</w:t>
      </w:r>
      <w:r w:rsidR="00AA6049" w:rsidRPr="00AF6136">
        <w:rPr>
          <w:rFonts w:ascii="Times New Roman" w:hAnsi="Times New Roman" w:cs="Times New Roman"/>
          <w:sz w:val="24"/>
          <w:szCs w:val="28"/>
        </w:rPr>
        <w:t>ing is available in the ‘State C</w:t>
      </w:r>
      <w:r w:rsidR="00B46CA3" w:rsidRPr="00AF6136">
        <w:rPr>
          <w:rFonts w:ascii="Times New Roman" w:hAnsi="Times New Roman" w:cs="Times New Roman"/>
          <w:sz w:val="24"/>
          <w:szCs w:val="28"/>
        </w:rPr>
        <w:t>ode’</w:t>
      </w:r>
      <w:r w:rsidR="00402C62" w:rsidRPr="00AF6136">
        <w:rPr>
          <w:rFonts w:ascii="Times New Roman" w:hAnsi="Times New Roman" w:cs="Times New Roman"/>
          <w:sz w:val="24"/>
          <w:szCs w:val="28"/>
        </w:rPr>
        <w:t xml:space="preserve"> sheet </w:t>
      </w:r>
      <w:r w:rsidR="00E00768" w:rsidRPr="00AF6136">
        <w:rPr>
          <w:rFonts w:ascii="Times New Roman" w:hAnsi="Times New Roman" w:cs="Times New Roman"/>
          <w:sz w:val="24"/>
          <w:szCs w:val="28"/>
        </w:rPr>
        <w:t>of the</w:t>
      </w:r>
      <w:r w:rsidRPr="00AF6136">
        <w:rPr>
          <w:rFonts w:ascii="Times New Roman" w:hAnsi="Times New Roman" w:cs="Times New Roman"/>
          <w:sz w:val="24"/>
          <w:szCs w:val="28"/>
        </w:rPr>
        <w:t xml:space="preserve"> Excel-file ‘</w:t>
      </w:r>
      <w:r w:rsidR="007B5E4C" w:rsidRPr="00AF6136">
        <w:rPr>
          <w:rFonts w:ascii="Times New Roman" w:hAnsi="Times New Roman" w:cs="Times New Roman"/>
          <w:bCs/>
          <w:i/>
          <w:iCs/>
          <w:sz w:val="24"/>
          <w:szCs w:val="24"/>
          <w:lang w:val="en-US"/>
        </w:rPr>
        <w:t>NSS_ASUSE_</w:t>
      </w:r>
      <w:r w:rsidR="00962FDE" w:rsidRPr="00AF6136">
        <w:rPr>
          <w:rFonts w:ascii="Times New Roman" w:hAnsi="Times New Roman" w:cs="Times New Roman"/>
          <w:bCs/>
          <w:i/>
          <w:iCs/>
          <w:sz w:val="24"/>
          <w:szCs w:val="24"/>
          <w:lang w:val="en-US"/>
        </w:rPr>
        <w:t>2025</w:t>
      </w:r>
      <w:r w:rsidR="00D74880" w:rsidRPr="00AF6136">
        <w:rPr>
          <w:rFonts w:ascii="Times New Roman" w:hAnsi="Times New Roman" w:cs="Times New Roman"/>
          <w:bCs/>
          <w:i/>
          <w:iCs/>
          <w:sz w:val="24"/>
          <w:szCs w:val="24"/>
          <w:lang w:val="en-US"/>
        </w:rPr>
        <w:t>_Layout_mult_post</w:t>
      </w:r>
      <w:r w:rsidRPr="00AF6136">
        <w:rPr>
          <w:rFonts w:ascii="Times New Roman" w:hAnsi="Times New Roman" w:cs="Times New Roman"/>
          <w:bCs/>
          <w:i/>
          <w:iCs/>
          <w:sz w:val="24"/>
          <w:szCs w:val="24"/>
        </w:rPr>
        <w:t>.xls</w:t>
      </w:r>
      <w:r w:rsidR="00290E5C" w:rsidRPr="00AF6136">
        <w:rPr>
          <w:rFonts w:ascii="Times New Roman" w:hAnsi="Times New Roman" w:cs="Times New Roman"/>
          <w:bCs/>
          <w:i/>
          <w:iCs/>
          <w:sz w:val="24"/>
          <w:szCs w:val="24"/>
        </w:rPr>
        <w:t>x</w:t>
      </w:r>
      <w:r w:rsidR="00290E5C" w:rsidRPr="00AF6136">
        <w:rPr>
          <w:rFonts w:ascii="Times New Roman" w:hAnsi="Times New Roman" w:cs="Times New Roman"/>
          <w:sz w:val="24"/>
          <w:szCs w:val="24"/>
        </w:rPr>
        <w:t>’</w:t>
      </w:r>
    </w:p>
    <w:p w14:paraId="3C53C8CB" w14:textId="2909BB3D" w:rsidR="000574DA" w:rsidRPr="00AF6136" w:rsidRDefault="00BF0A0E" w:rsidP="000574DA">
      <w:pPr>
        <w:numPr>
          <w:ilvl w:val="0"/>
          <w:numId w:val="2"/>
        </w:numPr>
        <w:spacing w:after="120" w:line="240" w:lineRule="auto"/>
        <w:jc w:val="both"/>
        <w:rPr>
          <w:rFonts w:ascii="Times New Roman" w:hAnsi="Times New Roman" w:cs="Times New Roman"/>
          <w:sz w:val="24"/>
          <w:szCs w:val="24"/>
        </w:rPr>
      </w:pPr>
      <w:r w:rsidRPr="00AF6136">
        <w:rPr>
          <w:rFonts w:ascii="Times New Roman" w:hAnsi="Times New Roman" w:cs="Times New Roman"/>
          <w:sz w:val="24"/>
          <w:szCs w:val="24"/>
        </w:rPr>
        <w:t xml:space="preserve">Detailed </w:t>
      </w:r>
      <w:r w:rsidR="00A658FC" w:rsidRPr="00AF6136">
        <w:rPr>
          <w:rFonts w:ascii="Times New Roman" w:hAnsi="Times New Roman" w:cs="Times New Roman"/>
          <w:sz w:val="24"/>
          <w:szCs w:val="24"/>
        </w:rPr>
        <w:t>Table nos. 02-4</w:t>
      </w:r>
      <w:r w:rsidR="00962FDE" w:rsidRPr="00AF6136">
        <w:rPr>
          <w:rFonts w:ascii="Times New Roman" w:hAnsi="Times New Roman" w:cs="Times New Roman"/>
          <w:sz w:val="24"/>
          <w:szCs w:val="24"/>
        </w:rPr>
        <w:t>5</w:t>
      </w:r>
      <w:r w:rsidR="00A84EA8" w:rsidRPr="00AF6136">
        <w:rPr>
          <w:rFonts w:ascii="Times New Roman" w:hAnsi="Times New Roman" w:cs="Times New Roman"/>
          <w:sz w:val="24"/>
          <w:szCs w:val="24"/>
        </w:rPr>
        <w:t xml:space="preserve"> of </w:t>
      </w:r>
      <w:r w:rsidR="00A84EA8" w:rsidRPr="00AF6136">
        <w:rPr>
          <w:rFonts w:ascii="Times New Roman" w:hAnsi="Times New Roman" w:cs="Times New Roman"/>
          <w:i/>
          <w:iCs/>
          <w:sz w:val="24"/>
          <w:szCs w:val="24"/>
        </w:rPr>
        <w:t>Appendix-A</w:t>
      </w:r>
      <w:r w:rsidR="000574DA" w:rsidRPr="00AF6136">
        <w:rPr>
          <w:rFonts w:ascii="Times New Roman" w:hAnsi="Times New Roman" w:cs="Times New Roman"/>
          <w:sz w:val="24"/>
          <w:szCs w:val="24"/>
        </w:rPr>
        <w:t xml:space="preserve"> </w:t>
      </w:r>
      <w:r w:rsidR="00165A50" w:rsidRPr="00AF6136">
        <w:rPr>
          <w:rFonts w:ascii="Times New Roman" w:hAnsi="Times New Roman" w:cs="Times New Roman"/>
          <w:sz w:val="24"/>
          <w:szCs w:val="24"/>
        </w:rPr>
        <w:t>have been generated for</w:t>
      </w:r>
      <w:r w:rsidR="000574DA" w:rsidRPr="00AF6136">
        <w:rPr>
          <w:rFonts w:ascii="Times New Roman" w:hAnsi="Times New Roman" w:cs="Times New Roman"/>
          <w:sz w:val="24"/>
          <w:szCs w:val="24"/>
        </w:rPr>
        <w:t xml:space="preserve"> all NICs under coverage of ASUSE, except </w:t>
      </w:r>
      <w:r w:rsidR="00513905" w:rsidRPr="00AF6136">
        <w:rPr>
          <w:rFonts w:ascii="Times New Roman" w:hAnsi="Times New Roman" w:cs="Times New Roman"/>
          <w:sz w:val="24"/>
          <w:szCs w:val="24"/>
        </w:rPr>
        <w:t xml:space="preserve">for </w:t>
      </w:r>
      <w:r w:rsidR="000574DA" w:rsidRPr="00AF6136">
        <w:rPr>
          <w:rFonts w:ascii="Times New Roman" w:hAnsi="Times New Roman" w:cs="Times New Roman"/>
          <w:b/>
          <w:bCs/>
          <w:sz w:val="24"/>
          <w:szCs w:val="24"/>
        </w:rPr>
        <w:t>NIC 68108</w:t>
      </w:r>
      <w:r w:rsidR="000574DA" w:rsidRPr="00AF6136">
        <w:rPr>
          <w:rFonts w:ascii="Times New Roman" w:hAnsi="Times New Roman" w:cs="Times New Roman"/>
          <w:sz w:val="24"/>
          <w:szCs w:val="24"/>
        </w:rPr>
        <w:t xml:space="preserve">. </w:t>
      </w:r>
    </w:p>
    <w:p w14:paraId="754ADB00" w14:textId="77777777" w:rsidR="00EC28E4" w:rsidRPr="00062456" w:rsidRDefault="00EC28E4" w:rsidP="00EC28E4">
      <w:pPr>
        <w:numPr>
          <w:ilvl w:val="0"/>
          <w:numId w:val="2"/>
        </w:numPr>
        <w:spacing w:after="120" w:line="240" w:lineRule="auto"/>
        <w:jc w:val="both"/>
        <w:rPr>
          <w:rFonts w:ascii="Times New Roman" w:hAnsi="Times New Roman" w:cs="Times New Roman"/>
          <w:sz w:val="24"/>
          <w:szCs w:val="24"/>
        </w:rPr>
      </w:pPr>
      <w:r w:rsidRPr="00062456">
        <w:rPr>
          <w:rFonts w:ascii="Times New Roman" w:hAnsi="Times New Roman" w:cs="Times New Roman"/>
          <w:b/>
          <w:bCs/>
          <w:sz w:val="24"/>
          <w:szCs w:val="24"/>
        </w:rPr>
        <w:t xml:space="preserve">Instruction for </w:t>
      </w:r>
      <w:r w:rsidR="005D3FE4" w:rsidRPr="00062456">
        <w:rPr>
          <w:rFonts w:ascii="Times New Roman" w:hAnsi="Times New Roman" w:cs="Times New Roman"/>
          <w:b/>
          <w:bCs/>
          <w:sz w:val="24"/>
          <w:szCs w:val="24"/>
        </w:rPr>
        <w:t xml:space="preserve">.txt to </w:t>
      </w:r>
      <w:r w:rsidRPr="00062456">
        <w:rPr>
          <w:rFonts w:ascii="Times New Roman" w:hAnsi="Times New Roman" w:cs="Times New Roman"/>
          <w:b/>
          <w:bCs/>
          <w:sz w:val="24"/>
          <w:szCs w:val="24"/>
        </w:rPr>
        <w:t>.csv conversion of Unit-Level Data</w:t>
      </w:r>
      <w:r w:rsidRPr="00062456">
        <w:rPr>
          <w:rFonts w:ascii="Times New Roman" w:hAnsi="Times New Roman" w:cs="Times New Roman"/>
          <w:sz w:val="24"/>
          <w:szCs w:val="24"/>
        </w:rPr>
        <w:t xml:space="preserve">: </w:t>
      </w:r>
    </w:p>
    <w:p w14:paraId="53C0853C" w14:textId="659DCFC6" w:rsidR="00EC28E4" w:rsidRPr="00062456" w:rsidRDefault="00EC28E4" w:rsidP="00EC28E4">
      <w:pPr>
        <w:numPr>
          <w:ilvl w:val="1"/>
          <w:numId w:val="2"/>
        </w:numPr>
        <w:spacing w:after="120" w:line="240" w:lineRule="auto"/>
        <w:jc w:val="both"/>
        <w:rPr>
          <w:rFonts w:ascii="Times New Roman" w:hAnsi="Times New Roman" w:cs="Times New Roman"/>
          <w:sz w:val="24"/>
          <w:szCs w:val="24"/>
        </w:rPr>
      </w:pPr>
      <w:r w:rsidRPr="00062456">
        <w:rPr>
          <w:rFonts w:ascii="Times New Roman" w:hAnsi="Times New Roman" w:cs="Times New Roman"/>
          <w:sz w:val="24"/>
          <w:szCs w:val="24"/>
        </w:rPr>
        <w:t>Download the NSS_ASUSE_</w:t>
      </w:r>
      <w:r w:rsidR="00F80CEC" w:rsidRPr="00062456">
        <w:rPr>
          <w:rFonts w:ascii="Times New Roman" w:hAnsi="Times New Roman" w:cs="Times New Roman"/>
          <w:sz w:val="24"/>
          <w:szCs w:val="24"/>
        </w:rPr>
        <w:t>2025</w:t>
      </w:r>
      <w:r w:rsidRPr="00062456">
        <w:rPr>
          <w:rFonts w:ascii="Times New Roman" w:hAnsi="Times New Roman" w:cs="Times New Roman"/>
          <w:sz w:val="24"/>
          <w:szCs w:val="24"/>
        </w:rPr>
        <w:t xml:space="preserve">_Layout_mult_post.xlsx file and the ASUSE Unit-Level data for Levels 01-16. </w:t>
      </w:r>
    </w:p>
    <w:p w14:paraId="1BC440EA" w14:textId="05863DF6" w:rsidR="00EC28E4" w:rsidRPr="00062456" w:rsidRDefault="00EC28E4" w:rsidP="00EC28E4">
      <w:pPr>
        <w:numPr>
          <w:ilvl w:val="1"/>
          <w:numId w:val="2"/>
        </w:numPr>
        <w:spacing w:after="120" w:line="240" w:lineRule="auto"/>
        <w:jc w:val="both"/>
        <w:rPr>
          <w:rFonts w:ascii="Times New Roman" w:hAnsi="Times New Roman" w:cs="Times New Roman"/>
          <w:sz w:val="24"/>
          <w:szCs w:val="24"/>
        </w:rPr>
      </w:pPr>
      <w:r w:rsidRPr="00062456">
        <w:rPr>
          <w:rFonts w:ascii="Times New Roman" w:hAnsi="Times New Roman" w:cs="Times New Roman"/>
          <w:sz w:val="24"/>
          <w:szCs w:val="24"/>
        </w:rPr>
        <w:lastRenderedPageBreak/>
        <w:t xml:space="preserve">Place both files in the same folder where the </w:t>
      </w:r>
      <w:r w:rsidRPr="00062456">
        <w:rPr>
          <w:rFonts w:ascii="Times New Roman" w:hAnsi="Times New Roman" w:cs="Times New Roman"/>
          <w:b/>
          <w:bCs/>
          <w:sz w:val="24"/>
          <w:szCs w:val="24"/>
        </w:rPr>
        <w:t>txt2csv_asuse_2</w:t>
      </w:r>
      <w:r w:rsidR="00E27B69" w:rsidRPr="00062456">
        <w:rPr>
          <w:rFonts w:ascii="Times New Roman" w:hAnsi="Times New Roman" w:cs="Times New Roman"/>
          <w:b/>
          <w:bCs/>
          <w:sz w:val="24"/>
          <w:szCs w:val="24"/>
        </w:rPr>
        <w:t>025</w:t>
      </w:r>
      <w:r w:rsidRPr="00062456">
        <w:rPr>
          <w:rFonts w:ascii="Times New Roman" w:hAnsi="Times New Roman" w:cs="Times New Roman"/>
          <w:b/>
          <w:bCs/>
          <w:sz w:val="24"/>
          <w:szCs w:val="24"/>
        </w:rPr>
        <w:t>.exe</w:t>
      </w:r>
      <w:r w:rsidRPr="00062456">
        <w:rPr>
          <w:rFonts w:ascii="Times New Roman" w:hAnsi="Times New Roman" w:cs="Times New Roman"/>
          <w:sz w:val="24"/>
          <w:szCs w:val="24"/>
        </w:rPr>
        <w:t xml:space="preserve"> file is located. </w:t>
      </w:r>
    </w:p>
    <w:p w14:paraId="52FB1CFC" w14:textId="77777777" w:rsidR="00EC28E4" w:rsidRPr="00062456" w:rsidRDefault="00EC28E4" w:rsidP="00EC28E4">
      <w:pPr>
        <w:numPr>
          <w:ilvl w:val="1"/>
          <w:numId w:val="2"/>
        </w:numPr>
        <w:spacing w:after="120" w:line="240" w:lineRule="auto"/>
        <w:jc w:val="both"/>
        <w:rPr>
          <w:rFonts w:ascii="Times New Roman" w:hAnsi="Times New Roman" w:cs="Times New Roman"/>
          <w:sz w:val="24"/>
          <w:szCs w:val="24"/>
        </w:rPr>
      </w:pPr>
      <w:r w:rsidRPr="00062456">
        <w:rPr>
          <w:rFonts w:ascii="Times New Roman" w:hAnsi="Times New Roman" w:cs="Times New Roman"/>
          <w:sz w:val="24"/>
          <w:szCs w:val="24"/>
        </w:rPr>
        <w:t xml:space="preserve">Double-click the .exe file to convert the .txt files into .csv format. </w:t>
      </w:r>
    </w:p>
    <w:p w14:paraId="0693D06F" w14:textId="77777777" w:rsidR="00FE69C8" w:rsidRPr="00062456" w:rsidRDefault="00557EC1" w:rsidP="00EC28E4">
      <w:pPr>
        <w:numPr>
          <w:ilvl w:val="1"/>
          <w:numId w:val="2"/>
        </w:numPr>
        <w:spacing w:after="120" w:line="240" w:lineRule="auto"/>
        <w:jc w:val="both"/>
        <w:rPr>
          <w:rFonts w:ascii="Times New Roman" w:hAnsi="Times New Roman" w:cs="Times New Roman"/>
          <w:sz w:val="24"/>
          <w:szCs w:val="24"/>
        </w:rPr>
      </w:pPr>
      <w:r w:rsidRPr="00062456">
        <w:rPr>
          <w:rFonts w:ascii="Times New Roman" w:hAnsi="Times New Roman" w:cs="Times New Roman"/>
          <w:sz w:val="24"/>
          <w:szCs w:val="24"/>
        </w:rPr>
        <w:t xml:space="preserve">It is important to note that while </w:t>
      </w:r>
      <w:r w:rsidR="00EC28E4" w:rsidRPr="00062456">
        <w:rPr>
          <w:rFonts w:ascii="Times New Roman" w:hAnsi="Times New Roman" w:cs="Times New Roman"/>
          <w:sz w:val="24"/>
          <w:szCs w:val="24"/>
        </w:rPr>
        <w:t>using the .csv files to generate estimates, ensure that all variables are imported as string/character data types. This re</w:t>
      </w:r>
      <w:r w:rsidR="00750353" w:rsidRPr="00062456">
        <w:rPr>
          <w:rFonts w:ascii="Times New Roman" w:hAnsi="Times New Roman" w:cs="Times New Roman"/>
          <w:sz w:val="24"/>
          <w:szCs w:val="24"/>
        </w:rPr>
        <w:t>tains zero-padded entries (e.g.</w:t>
      </w:r>
      <w:r w:rsidR="00EC28E4" w:rsidRPr="00062456">
        <w:rPr>
          <w:rFonts w:ascii="Times New Roman" w:hAnsi="Times New Roman" w:cs="Times New Roman"/>
          <w:sz w:val="24"/>
          <w:szCs w:val="24"/>
        </w:rPr>
        <w:t xml:space="preserve"> NSS Region</w:t>
      </w:r>
      <w:r w:rsidR="00D11F17" w:rsidRPr="00062456">
        <w:rPr>
          <w:rFonts w:ascii="Times New Roman" w:hAnsi="Times New Roman" w:cs="Times New Roman"/>
          <w:sz w:val="24"/>
          <w:szCs w:val="24"/>
        </w:rPr>
        <w:t>, District Codes</w:t>
      </w:r>
      <w:r w:rsidR="00C24FB3" w:rsidRPr="00062456">
        <w:rPr>
          <w:rFonts w:ascii="Times New Roman" w:hAnsi="Times New Roman" w:cs="Times New Roman"/>
          <w:sz w:val="24"/>
          <w:szCs w:val="24"/>
        </w:rPr>
        <w:t>, etc.</w:t>
      </w:r>
      <w:r w:rsidR="00EC28E4" w:rsidRPr="00062456">
        <w:rPr>
          <w:rFonts w:ascii="Times New Roman" w:hAnsi="Times New Roman" w:cs="Times New Roman"/>
          <w:sz w:val="24"/>
          <w:szCs w:val="24"/>
        </w:rPr>
        <w:t xml:space="preserve">) in their original format. Failure to do so will result in leading zeros being omitted. For example, the </w:t>
      </w:r>
      <w:r w:rsidR="00D64948" w:rsidRPr="00062456">
        <w:rPr>
          <w:rFonts w:ascii="Times New Roman" w:hAnsi="Times New Roman" w:cs="Times New Roman"/>
          <w:sz w:val="24"/>
          <w:szCs w:val="24"/>
        </w:rPr>
        <w:t>District</w:t>
      </w:r>
      <w:r w:rsidR="00EC28E4" w:rsidRPr="00062456">
        <w:rPr>
          <w:rFonts w:ascii="Times New Roman" w:hAnsi="Times New Roman" w:cs="Times New Roman"/>
          <w:sz w:val="24"/>
          <w:szCs w:val="24"/>
        </w:rPr>
        <w:t xml:space="preserve"> Code '01' will incorrectly appear as 1.</w:t>
      </w:r>
    </w:p>
    <w:p w14:paraId="6FAFE07A" w14:textId="77777777" w:rsidR="00FD06C2" w:rsidRPr="00062456" w:rsidRDefault="00FD06C2" w:rsidP="00FD06C2">
      <w:pPr>
        <w:numPr>
          <w:ilvl w:val="1"/>
          <w:numId w:val="2"/>
        </w:numPr>
        <w:spacing w:after="120" w:line="240" w:lineRule="auto"/>
        <w:jc w:val="both"/>
        <w:rPr>
          <w:rFonts w:ascii="Times New Roman" w:hAnsi="Times New Roman" w:cs="Times New Roman"/>
          <w:sz w:val="24"/>
          <w:szCs w:val="24"/>
        </w:rPr>
      </w:pPr>
      <w:r w:rsidRPr="00062456">
        <w:rPr>
          <w:rFonts w:ascii="Times New Roman" w:hAnsi="Times New Roman" w:cs="Times New Roman"/>
          <w:sz w:val="24"/>
          <w:szCs w:val="24"/>
        </w:rPr>
        <w:t>I</w:t>
      </w:r>
      <w:r w:rsidR="004D0C8F" w:rsidRPr="00062456">
        <w:rPr>
          <w:rFonts w:ascii="Times New Roman" w:hAnsi="Times New Roman" w:cs="Times New Roman"/>
          <w:sz w:val="24"/>
          <w:szCs w:val="24"/>
        </w:rPr>
        <w:t>n addition, data users are advised to</w:t>
      </w:r>
      <w:r w:rsidR="004935DD" w:rsidRPr="00062456">
        <w:rPr>
          <w:rFonts w:ascii="Times New Roman" w:hAnsi="Times New Roman" w:cs="Times New Roman"/>
          <w:sz w:val="24"/>
          <w:szCs w:val="24"/>
        </w:rPr>
        <w:t xml:space="preserve"> use</w:t>
      </w:r>
      <w:r w:rsidR="004D0C8F" w:rsidRPr="00062456">
        <w:rPr>
          <w:rFonts w:ascii="Times New Roman" w:hAnsi="Times New Roman" w:cs="Times New Roman"/>
          <w:sz w:val="24"/>
          <w:szCs w:val="24"/>
        </w:rPr>
        <w:t xml:space="preserve"> caution while opening the .csv level data file since </w:t>
      </w:r>
      <w:r w:rsidRPr="00062456">
        <w:rPr>
          <w:rFonts w:ascii="Times New Roman" w:hAnsi="Times New Roman" w:cs="Times New Roman"/>
          <w:sz w:val="24"/>
          <w:szCs w:val="24"/>
        </w:rPr>
        <w:t xml:space="preserve">MS Excel has a limit of </w:t>
      </w:r>
      <w:r w:rsidRPr="00062456">
        <w:rPr>
          <w:rFonts w:ascii="Times New Roman" w:hAnsi="Times New Roman" w:cs="Times New Roman"/>
          <w:b/>
          <w:bCs/>
          <w:sz w:val="24"/>
          <w:szCs w:val="24"/>
        </w:rPr>
        <w:t>1,048,576 rows</w:t>
      </w:r>
      <w:r w:rsidRPr="00062456">
        <w:rPr>
          <w:rFonts w:ascii="Times New Roman" w:hAnsi="Times New Roman" w:cs="Times New Roman"/>
          <w:sz w:val="24"/>
          <w:szCs w:val="24"/>
        </w:rPr>
        <w:t xml:space="preserve"> and the </w:t>
      </w:r>
      <w:r w:rsidR="00661A51" w:rsidRPr="00062456">
        <w:rPr>
          <w:rFonts w:ascii="Times New Roman" w:hAnsi="Times New Roman" w:cs="Times New Roman"/>
          <w:sz w:val="24"/>
          <w:szCs w:val="24"/>
        </w:rPr>
        <w:t xml:space="preserve">total </w:t>
      </w:r>
      <w:r w:rsidRPr="00062456">
        <w:rPr>
          <w:rFonts w:ascii="Times New Roman" w:hAnsi="Times New Roman" w:cs="Times New Roman"/>
          <w:sz w:val="24"/>
          <w:szCs w:val="24"/>
        </w:rPr>
        <w:t>n</w:t>
      </w:r>
      <w:r w:rsidR="00343272" w:rsidRPr="00062456">
        <w:rPr>
          <w:rFonts w:ascii="Times New Roman" w:hAnsi="Times New Roman" w:cs="Times New Roman"/>
          <w:sz w:val="24"/>
          <w:szCs w:val="24"/>
        </w:rPr>
        <w:t>umber</w:t>
      </w:r>
      <w:r w:rsidRPr="00062456">
        <w:rPr>
          <w:rFonts w:ascii="Times New Roman" w:hAnsi="Times New Roman" w:cs="Times New Roman"/>
          <w:sz w:val="24"/>
          <w:szCs w:val="24"/>
        </w:rPr>
        <w:t xml:space="preserve"> of records </w:t>
      </w:r>
      <w:r w:rsidR="005340F7" w:rsidRPr="00062456">
        <w:rPr>
          <w:rFonts w:ascii="Times New Roman" w:hAnsi="Times New Roman" w:cs="Times New Roman"/>
          <w:sz w:val="24"/>
          <w:szCs w:val="24"/>
        </w:rPr>
        <w:t>in</w:t>
      </w:r>
      <w:r w:rsidRPr="00062456">
        <w:rPr>
          <w:rFonts w:ascii="Times New Roman" w:hAnsi="Times New Roman" w:cs="Times New Roman"/>
          <w:sz w:val="24"/>
          <w:szCs w:val="24"/>
        </w:rPr>
        <w:t xml:space="preserve"> data file</w:t>
      </w:r>
      <w:r w:rsidR="005970FF" w:rsidRPr="00062456">
        <w:rPr>
          <w:rFonts w:ascii="Times New Roman" w:hAnsi="Times New Roman" w:cs="Times New Roman"/>
          <w:sz w:val="24"/>
          <w:szCs w:val="24"/>
        </w:rPr>
        <w:t>s</w:t>
      </w:r>
      <w:r w:rsidRPr="00062456">
        <w:rPr>
          <w:rFonts w:ascii="Times New Roman" w:hAnsi="Times New Roman" w:cs="Times New Roman"/>
          <w:sz w:val="24"/>
          <w:szCs w:val="24"/>
        </w:rPr>
        <w:t xml:space="preserve"> </w:t>
      </w:r>
      <w:r w:rsidR="00B65C49" w:rsidRPr="00062456">
        <w:rPr>
          <w:rFonts w:ascii="Times New Roman" w:hAnsi="Times New Roman" w:cs="Times New Roman"/>
          <w:sz w:val="24"/>
          <w:szCs w:val="24"/>
        </w:rPr>
        <w:t xml:space="preserve">may </w:t>
      </w:r>
      <w:r w:rsidRPr="00062456">
        <w:rPr>
          <w:rFonts w:ascii="Times New Roman" w:hAnsi="Times New Roman" w:cs="Times New Roman"/>
          <w:sz w:val="24"/>
          <w:szCs w:val="24"/>
        </w:rPr>
        <w:t xml:space="preserve">exceed </w:t>
      </w:r>
      <w:r w:rsidR="00B65C49" w:rsidRPr="00062456">
        <w:rPr>
          <w:rFonts w:ascii="Times New Roman" w:hAnsi="Times New Roman" w:cs="Times New Roman"/>
          <w:sz w:val="24"/>
          <w:szCs w:val="24"/>
        </w:rPr>
        <w:t>that</w:t>
      </w:r>
      <w:r w:rsidRPr="00062456">
        <w:rPr>
          <w:rFonts w:ascii="Times New Roman" w:hAnsi="Times New Roman" w:cs="Times New Roman"/>
          <w:sz w:val="24"/>
          <w:szCs w:val="24"/>
        </w:rPr>
        <w:t xml:space="preserve"> limit</w:t>
      </w:r>
      <w:r w:rsidR="00B65C49" w:rsidRPr="00062456">
        <w:rPr>
          <w:rFonts w:ascii="Times New Roman" w:hAnsi="Times New Roman" w:cs="Times New Roman"/>
          <w:sz w:val="24"/>
          <w:szCs w:val="24"/>
        </w:rPr>
        <w:t xml:space="preserve"> for some level(s). </w:t>
      </w:r>
      <w:r w:rsidR="004D0C8F" w:rsidRPr="00062456">
        <w:rPr>
          <w:rFonts w:ascii="Times New Roman" w:hAnsi="Times New Roman" w:cs="Times New Roman"/>
          <w:sz w:val="24"/>
          <w:szCs w:val="24"/>
        </w:rPr>
        <w:t>Therefore</w:t>
      </w:r>
      <w:r w:rsidRPr="00062456">
        <w:rPr>
          <w:rFonts w:ascii="Times New Roman" w:hAnsi="Times New Roman" w:cs="Times New Roman"/>
          <w:sz w:val="24"/>
          <w:szCs w:val="24"/>
        </w:rPr>
        <w:t xml:space="preserve">, data users are advised </w:t>
      </w:r>
      <w:r w:rsidR="00B65C49" w:rsidRPr="00062456">
        <w:rPr>
          <w:rFonts w:ascii="Times New Roman" w:hAnsi="Times New Roman" w:cs="Times New Roman"/>
          <w:sz w:val="24"/>
          <w:szCs w:val="24"/>
        </w:rPr>
        <w:t xml:space="preserve">to open these .csv files in “NOTEPAD” or any other appropriate software other than MS Excel so as to ensure full download of the file. In case the file has been opened in Excel by mistake, the same should not be saved while closing. Saving big files in Excel may overwrite the original file with the truncated one and the size of the original file will be reduced in this process. </w:t>
      </w:r>
    </w:p>
    <w:p w14:paraId="4943A454" w14:textId="77777777" w:rsidR="00427A17" w:rsidRPr="00AF6136" w:rsidRDefault="00427A17" w:rsidP="00427A17">
      <w:pPr>
        <w:numPr>
          <w:ilvl w:val="0"/>
          <w:numId w:val="2"/>
        </w:numPr>
        <w:spacing w:after="120" w:line="240" w:lineRule="auto"/>
        <w:jc w:val="both"/>
        <w:rPr>
          <w:rFonts w:ascii="Times New Roman" w:hAnsi="Times New Roman" w:cs="Times New Roman"/>
          <w:sz w:val="24"/>
          <w:szCs w:val="24"/>
        </w:rPr>
      </w:pPr>
      <w:r w:rsidRPr="00AF6136">
        <w:rPr>
          <w:rFonts w:ascii="Times New Roman" w:hAnsi="Times New Roman" w:cs="Times New Roman"/>
          <w:sz w:val="24"/>
          <w:szCs w:val="24"/>
        </w:rPr>
        <w:t>In the value fields (in Rs.) the numeric figure is given in whole number including nega</w:t>
      </w:r>
      <w:r w:rsidR="000D3A8D" w:rsidRPr="00AF6136">
        <w:rPr>
          <w:rFonts w:ascii="Times New Roman" w:hAnsi="Times New Roman" w:cs="Times New Roman"/>
          <w:sz w:val="24"/>
          <w:szCs w:val="24"/>
        </w:rPr>
        <w:t>tive values wherever applicable</w:t>
      </w:r>
      <w:r w:rsidRPr="00AF6136">
        <w:rPr>
          <w:rFonts w:ascii="Times New Roman" w:hAnsi="Times New Roman" w:cs="Times New Roman"/>
          <w:sz w:val="24"/>
          <w:szCs w:val="24"/>
        </w:rPr>
        <w:t>.</w:t>
      </w:r>
    </w:p>
    <w:p w14:paraId="09F48215" w14:textId="48C6E241" w:rsidR="00605271" w:rsidRPr="00AF6136" w:rsidRDefault="00C80728" w:rsidP="000C3AAC">
      <w:pPr>
        <w:numPr>
          <w:ilvl w:val="0"/>
          <w:numId w:val="2"/>
        </w:numPr>
        <w:spacing w:after="120" w:line="240" w:lineRule="auto"/>
        <w:jc w:val="both"/>
        <w:rPr>
          <w:rFonts w:ascii="Times New Roman" w:hAnsi="Times New Roman" w:cs="Times New Roman"/>
          <w:sz w:val="24"/>
          <w:szCs w:val="24"/>
        </w:rPr>
      </w:pPr>
      <w:r w:rsidRPr="00AF6136">
        <w:rPr>
          <w:rFonts w:ascii="Times New Roman" w:hAnsi="Times New Roman" w:cs="Times New Roman"/>
          <w:sz w:val="24"/>
          <w:szCs w:val="24"/>
        </w:rPr>
        <w:t>For generating any estimate, one has to extract relevant portion of the data, and aggregate after applying the weights or multiplier.</w:t>
      </w:r>
    </w:p>
    <w:p w14:paraId="10E2B92C" w14:textId="3C81350B" w:rsidR="000E25F6" w:rsidRPr="00AF6136" w:rsidRDefault="000E25F6" w:rsidP="00C80728">
      <w:pPr>
        <w:numPr>
          <w:ilvl w:val="0"/>
          <w:numId w:val="2"/>
        </w:numPr>
        <w:spacing w:after="120" w:line="240" w:lineRule="auto"/>
        <w:jc w:val="both"/>
        <w:rPr>
          <w:rFonts w:ascii="Times New Roman" w:hAnsi="Times New Roman" w:cs="Times New Roman"/>
          <w:sz w:val="24"/>
          <w:szCs w:val="24"/>
        </w:rPr>
      </w:pPr>
      <w:r w:rsidRPr="00AF6136">
        <w:rPr>
          <w:rFonts w:ascii="Times New Roman" w:hAnsi="Times New Roman" w:cs="Times New Roman"/>
          <w:sz w:val="24"/>
          <w:szCs w:val="24"/>
        </w:rPr>
        <w:t>Annual Multiplier is posted in the unit level data. Users can generate only the annual estimates</w:t>
      </w:r>
      <w:r w:rsidR="000C3AAC" w:rsidRPr="00AF6136">
        <w:rPr>
          <w:rFonts w:ascii="Times New Roman" w:hAnsi="Times New Roman" w:cs="Times New Roman"/>
          <w:sz w:val="24"/>
          <w:szCs w:val="24"/>
        </w:rPr>
        <w:t xml:space="preserve"> using this multiplier</w:t>
      </w:r>
      <w:r w:rsidRPr="00AF6136">
        <w:rPr>
          <w:rFonts w:ascii="Times New Roman" w:hAnsi="Times New Roman" w:cs="Times New Roman"/>
          <w:sz w:val="24"/>
          <w:szCs w:val="24"/>
        </w:rPr>
        <w:t>.</w:t>
      </w:r>
    </w:p>
    <w:p w14:paraId="042F14C2" w14:textId="77777777" w:rsidR="00C80728" w:rsidRPr="00AF6136" w:rsidRDefault="00C80728" w:rsidP="00C80728">
      <w:pPr>
        <w:numPr>
          <w:ilvl w:val="0"/>
          <w:numId w:val="2"/>
        </w:numPr>
        <w:spacing w:after="120" w:line="240" w:lineRule="auto"/>
        <w:jc w:val="both"/>
        <w:rPr>
          <w:rFonts w:ascii="Times New Roman" w:hAnsi="Times New Roman" w:cs="Times New Roman"/>
          <w:sz w:val="24"/>
          <w:szCs w:val="24"/>
        </w:rPr>
      </w:pPr>
      <w:r w:rsidRPr="00AF6136">
        <w:rPr>
          <w:rFonts w:ascii="Times New Roman" w:hAnsi="Times New Roman" w:cs="Times New Roman"/>
          <w:sz w:val="24"/>
          <w:szCs w:val="24"/>
        </w:rPr>
        <w:t>Final Weight = MLT/100</w:t>
      </w:r>
      <w:r w:rsidR="00F702B5" w:rsidRPr="00AF6136">
        <w:rPr>
          <w:rFonts w:ascii="Times New Roman" w:hAnsi="Times New Roman" w:cs="Times New Roman"/>
          <w:sz w:val="24"/>
          <w:szCs w:val="24"/>
        </w:rPr>
        <w:t>.</w:t>
      </w:r>
    </w:p>
    <w:p w14:paraId="1D3C01A3" w14:textId="77777777" w:rsidR="00C80728" w:rsidRPr="00AF6136" w:rsidRDefault="00C80728" w:rsidP="00C80728">
      <w:pPr>
        <w:numPr>
          <w:ilvl w:val="0"/>
          <w:numId w:val="2"/>
        </w:numPr>
        <w:spacing w:after="120" w:line="240" w:lineRule="auto"/>
        <w:jc w:val="both"/>
        <w:rPr>
          <w:rFonts w:ascii="Times New Roman" w:hAnsi="Times New Roman" w:cs="Times New Roman"/>
          <w:sz w:val="24"/>
          <w:szCs w:val="24"/>
        </w:rPr>
      </w:pPr>
      <w:r w:rsidRPr="00AF6136">
        <w:rPr>
          <w:rFonts w:ascii="Times New Roman" w:hAnsi="Times New Roman" w:cs="Times New Roman"/>
          <w:sz w:val="24"/>
          <w:szCs w:val="24"/>
        </w:rPr>
        <w:t>Common Primary Key for identification of a</w:t>
      </w:r>
      <w:r w:rsidR="00692085" w:rsidRPr="00AF6136">
        <w:rPr>
          <w:rFonts w:ascii="Times New Roman" w:hAnsi="Times New Roman" w:cs="Times New Roman"/>
          <w:sz w:val="24"/>
          <w:szCs w:val="24"/>
        </w:rPr>
        <w:t>n</w:t>
      </w:r>
      <w:r w:rsidRPr="00AF6136">
        <w:rPr>
          <w:rFonts w:ascii="Times New Roman" w:hAnsi="Times New Roman" w:cs="Times New Roman"/>
          <w:sz w:val="24"/>
          <w:szCs w:val="24"/>
        </w:rPr>
        <w:t xml:space="preserve"> </w:t>
      </w:r>
      <w:r w:rsidR="004F661B" w:rsidRPr="00AF6136">
        <w:rPr>
          <w:rFonts w:ascii="Times New Roman" w:hAnsi="Times New Roman" w:cs="Times New Roman"/>
          <w:sz w:val="24"/>
          <w:szCs w:val="24"/>
        </w:rPr>
        <w:t>establishment</w:t>
      </w:r>
      <w:r w:rsidRPr="00AF6136">
        <w:rPr>
          <w:rFonts w:ascii="Times New Roman" w:hAnsi="Times New Roman" w:cs="Times New Roman"/>
          <w:sz w:val="24"/>
          <w:szCs w:val="24"/>
        </w:rPr>
        <w:t xml:space="preserve"> level record:</w:t>
      </w:r>
    </w:p>
    <w:tbl>
      <w:tblPr>
        <w:tblStyle w:val="ListTable7Colorful1"/>
        <w:tblW w:w="873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1350"/>
        <w:gridCol w:w="1710"/>
        <w:gridCol w:w="1692"/>
      </w:tblGrid>
      <w:tr w:rsidR="007654C2" w:rsidRPr="00AF6136" w14:paraId="5F1C3904" w14:textId="77777777" w:rsidTr="0062677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978" w:type="dxa"/>
            <w:vMerge w:val="restart"/>
          </w:tcPr>
          <w:p w14:paraId="221795AB" w14:textId="77777777" w:rsidR="00D05680" w:rsidRPr="00AF6136" w:rsidRDefault="00D05680" w:rsidP="002B0BAD">
            <w:pPr>
              <w:spacing w:line="276" w:lineRule="auto"/>
              <w:jc w:val="center"/>
              <w:rPr>
                <w:rFonts w:ascii="Times New Roman" w:hAnsi="Times New Roman" w:cs="Times New Roman"/>
                <w:b/>
                <w:bCs/>
                <w:sz w:val="24"/>
                <w:szCs w:val="24"/>
              </w:rPr>
            </w:pPr>
            <w:r w:rsidRPr="00AF6136">
              <w:rPr>
                <w:rFonts w:ascii="Times New Roman" w:hAnsi="Times New Roman" w:cs="Times New Roman"/>
                <w:b/>
                <w:bCs/>
                <w:sz w:val="24"/>
                <w:szCs w:val="24"/>
              </w:rPr>
              <w:t>Field Name</w:t>
            </w:r>
          </w:p>
        </w:tc>
        <w:tc>
          <w:tcPr>
            <w:tcW w:w="3060" w:type="dxa"/>
            <w:gridSpan w:val="2"/>
          </w:tcPr>
          <w:p w14:paraId="7DD59796" w14:textId="77777777" w:rsidR="00D05680" w:rsidRPr="00AF6136" w:rsidRDefault="009434DC" w:rsidP="002B0BA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AF6136">
              <w:rPr>
                <w:rFonts w:ascii="Times New Roman" w:hAnsi="Times New Roman" w:cs="Times New Roman"/>
                <w:b/>
                <w:bCs/>
                <w:sz w:val="24"/>
                <w:szCs w:val="24"/>
              </w:rPr>
              <w:t xml:space="preserve">Byte </w:t>
            </w:r>
            <w:r w:rsidR="00D05680" w:rsidRPr="00AF6136">
              <w:rPr>
                <w:rFonts w:ascii="Times New Roman" w:hAnsi="Times New Roman" w:cs="Times New Roman"/>
                <w:b/>
                <w:bCs/>
                <w:sz w:val="24"/>
                <w:szCs w:val="24"/>
              </w:rPr>
              <w:t>position</w:t>
            </w:r>
          </w:p>
        </w:tc>
        <w:tc>
          <w:tcPr>
            <w:tcW w:w="1692" w:type="dxa"/>
            <w:vMerge w:val="restart"/>
          </w:tcPr>
          <w:p w14:paraId="062546DD" w14:textId="77777777" w:rsidR="00D05680" w:rsidRPr="00AF6136" w:rsidRDefault="00D05680" w:rsidP="002B0BA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AF6136">
              <w:rPr>
                <w:rFonts w:ascii="Times New Roman" w:hAnsi="Times New Roman" w:cs="Times New Roman"/>
                <w:b/>
                <w:bCs/>
                <w:sz w:val="24"/>
                <w:szCs w:val="24"/>
              </w:rPr>
              <w:t>Total length</w:t>
            </w:r>
            <w:r w:rsidR="0068773E" w:rsidRPr="00AF6136">
              <w:rPr>
                <w:rFonts w:ascii="Times New Roman" w:hAnsi="Times New Roman" w:cs="Times New Roman"/>
                <w:b/>
                <w:bCs/>
                <w:sz w:val="24"/>
                <w:szCs w:val="24"/>
              </w:rPr>
              <w:t xml:space="preserve"> (in bytes)</w:t>
            </w:r>
          </w:p>
        </w:tc>
      </w:tr>
      <w:tr w:rsidR="006560F3" w:rsidRPr="00AF6136" w14:paraId="0EF26AB2" w14:textId="77777777" w:rsidTr="0062677C">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3978" w:type="dxa"/>
            <w:vMerge/>
            <w:tcBorders>
              <w:right w:val="none" w:sz="0" w:space="0" w:color="auto"/>
            </w:tcBorders>
          </w:tcPr>
          <w:p w14:paraId="58C43926" w14:textId="77777777" w:rsidR="00D05680" w:rsidRPr="00AF6136" w:rsidRDefault="00D05680" w:rsidP="002B0BAD">
            <w:pPr>
              <w:spacing w:line="276" w:lineRule="auto"/>
              <w:jc w:val="both"/>
              <w:rPr>
                <w:rFonts w:ascii="Times New Roman" w:hAnsi="Times New Roman" w:cs="Times New Roman"/>
                <w:b/>
                <w:bCs/>
                <w:sz w:val="24"/>
                <w:szCs w:val="24"/>
                <w:u w:val="single"/>
              </w:rPr>
            </w:pPr>
          </w:p>
        </w:tc>
        <w:tc>
          <w:tcPr>
            <w:tcW w:w="1350" w:type="dxa"/>
          </w:tcPr>
          <w:p w14:paraId="7AD159D1" w14:textId="77777777" w:rsidR="00D05680" w:rsidRPr="00AF6136" w:rsidRDefault="00D05680" w:rsidP="002B0BA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AF6136">
              <w:rPr>
                <w:rFonts w:ascii="Times New Roman" w:hAnsi="Times New Roman" w:cs="Times New Roman"/>
                <w:b/>
                <w:bCs/>
                <w:sz w:val="24"/>
                <w:szCs w:val="24"/>
              </w:rPr>
              <w:t>Start</w:t>
            </w:r>
          </w:p>
        </w:tc>
        <w:tc>
          <w:tcPr>
            <w:tcW w:w="1710" w:type="dxa"/>
          </w:tcPr>
          <w:p w14:paraId="4C6FA029" w14:textId="77777777" w:rsidR="00D05680" w:rsidRPr="00AF6136" w:rsidRDefault="00D05680" w:rsidP="002B0BA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AF6136">
              <w:rPr>
                <w:rFonts w:ascii="Times New Roman" w:hAnsi="Times New Roman" w:cs="Times New Roman"/>
                <w:b/>
                <w:bCs/>
                <w:sz w:val="24"/>
                <w:szCs w:val="24"/>
              </w:rPr>
              <w:t>End</w:t>
            </w:r>
          </w:p>
        </w:tc>
        <w:tc>
          <w:tcPr>
            <w:tcW w:w="1692" w:type="dxa"/>
            <w:vMerge/>
          </w:tcPr>
          <w:p w14:paraId="71601AD6" w14:textId="77777777" w:rsidR="00D05680" w:rsidRPr="00AF6136" w:rsidRDefault="00D05680" w:rsidP="002B0BAD">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D05680" w:rsidRPr="00AF6136" w14:paraId="2BE56F50" w14:textId="77777777" w:rsidTr="0062677C">
        <w:tc>
          <w:tcPr>
            <w:cnfStyle w:val="001000000000" w:firstRow="0" w:lastRow="0" w:firstColumn="1" w:lastColumn="0" w:oddVBand="0" w:evenVBand="0" w:oddHBand="0" w:evenHBand="0" w:firstRowFirstColumn="0" w:firstRowLastColumn="0" w:lastRowFirstColumn="0" w:lastRowLastColumn="0"/>
            <w:tcW w:w="3978" w:type="dxa"/>
            <w:tcBorders>
              <w:right w:val="none" w:sz="0" w:space="0" w:color="auto"/>
            </w:tcBorders>
          </w:tcPr>
          <w:p w14:paraId="04F3F853" w14:textId="77777777" w:rsidR="00D05680" w:rsidRPr="00AF6136" w:rsidRDefault="00D05680" w:rsidP="002B0BAD">
            <w:pPr>
              <w:spacing w:line="276" w:lineRule="auto"/>
              <w:jc w:val="both"/>
              <w:rPr>
                <w:rFonts w:ascii="Times New Roman" w:hAnsi="Times New Roman" w:cs="Times New Roman"/>
                <w:i w:val="0"/>
                <w:sz w:val="24"/>
                <w:szCs w:val="24"/>
              </w:rPr>
            </w:pPr>
            <w:r w:rsidRPr="00AF6136">
              <w:rPr>
                <w:rFonts w:ascii="Times New Roman" w:hAnsi="Times New Roman" w:cs="Times New Roman"/>
                <w:i w:val="0"/>
                <w:sz w:val="24"/>
                <w:szCs w:val="24"/>
              </w:rPr>
              <w:t xml:space="preserve">FSU Serial Number                           </w:t>
            </w:r>
          </w:p>
        </w:tc>
        <w:tc>
          <w:tcPr>
            <w:tcW w:w="1350" w:type="dxa"/>
          </w:tcPr>
          <w:p w14:paraId="1E8A2A79" w14:textId="77777777" w:rsidR="00D05680" w:rsidRPr="00AF6136" w:rsidRDefault="00D05680" w:rsidP="002B0BAD">
            <w:pPr>
              <w:pStyle w:val="ListParagraph"/>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1</w:t>
            </w:r>
          </w:p>
        </w:tc>
        <w:tc>
          <w:tcPr>
            <w:tcW w:w="1710" w:type="dxa"/>
          </w:tcPr>
          <w:p w14:paraId="358C1EC7" w14:textId="77777777" w:rsidR="00D05680" w:rsidRPr="00AF6136" w:rsidRDefault="00D05680" w:rsidP="002B0BAD">
            <w:pPr>
              <w:pStyle w:val="ListParagraph"/>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5</w:t>
            </w:r>
          </w:p>
        </w:tc>
        <w:tc>
          <w:tcPr>
            <w:tcW w:w="1692" w:type="dxa"/>
          </w:tcPr>
          <w:p w14:paraId="5B858252" w14:textId="77777777" w:rsidR="00D05680" w:rsidRPr="00AF6136" w:rsidRDefault="00D05680" w:rsidP="002B0BAD">
            <w:pPr>
              <w:pStyle w:val="ListParagraph"/>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5</w:t>
            </w:r>
          </w:p>
        </w:tc>
      </w:tr>
      <w:tr w:rsidR="00D05680" w:rsidRPr="00AF6136" w14:paraId="34298CFA" w14:textId="77777777" w:rsidTr="006267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8" w:type="dxa"/>
            <w:tcBorders>
              <w:right w:val="none" w:sz="0" w:space="0" w:color="auto"/>
            </w:tcBorders>
          </w:tcPr>
          <w:p w14:paraId="1BEC1CA4" w14:textId="77777777" w:rsidR="00D05680" w:rsidRPr="00AF6136" w:rsidRDefault="00D05680" w:rsidP="002B0BAD">
            <w:pPr>
              <w:spacing w:line="276" w:lineRule="auto"/>
              <w:jc w:val="both"/>
              <w:rPr>
                <w:rFonts w:ascii="Times New Roman" w:hAnsi="Times New Roman" w:cs="Times New Roman"/>
                <w:i w:val="0"/>
                <w:sz w:val="24"/>
                <w:szCs w:val="24"/>
              </w:rPr>
            </w:pPr>
            <w:r w:rsidRPr="00AF6136">
              <w:rPr>
                <w:rFonts w:ascii="Times New Roman" w:hAnsi="Times New Roman" w:cs="Times New Roman"/>
                <w:i w:val="0"/>
                <w:sz w:val="24"/>
                <w:szCs w:val="24"/>
              </w:rPr>
              <w:t xml:space="preserve">Segment Number    </w:t>
            </w:r>
          </w:p>
        </w:tc>
        <w:tc>
          <w:tcPr>
            <w:tcW w:w="1350" w:type="dxa"/>
          </w:tcPr>
          <w:p w14:paraId="4C138B7B" w14:textId="110ACD9F" w:rsidR="00D05680" w:rsidRPr="00AF6136" w:rsidRDefault="00C3668E" w:rsidP="002B0BAD">
            <w:pPr>
              <w:pStyle w:val="ListParagraph"/>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24</w:t>
            </w:r>
          </w:p>
        </w:tc>
        <w:tc>
          <w:tcPr>
            <w:tcW w:w="1710" w:type="dxa"/>
          </w:tcPr>
          <w:p w14:paraId="24DAC799" w14:textId="2FBAA709" w:rsidR="00D05680" w:rsidRPr="00AF6136" w:rsidRDefault="00D05680" w:rsidP="002B0BAD">
            <w:pPr>
              <w:pStyle w:val="ListParagraph"/>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2</w:t>
            </w:r>
            <w:r w:rsidR="00C3668E" w:rsidRPr="00AF6136">
              <w:rPr>
                <w:rFonts w:ascii="Times New Roman" w:hAnsi="Times New Roman" w:cs="Times New Roman"/>
                <w:color w:val="auto"/>
                <w:sz w:val="24"/>
                <w:szCs w:val="24"/>
              </w:rPr>
              <w:t>4</w:t>
            </w:r>
          </w:p>
        </w:tc>
        <w:tc>
          <w:tcPr>
            <w:tcW w:w="1692" w:type="dxa"/>
          </w:tcPr>
          <w:p w14:paraId="78281138" w14:textId="77777777" w:rsidR="00D05680" w:rsidRPr="00AF6136" w:rsidRDefault="00D05680" w:rsidP="002B0BAD">
            <w:pPr>
              <w:pStyle w:val="ListParagraph"/>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1</w:t>
            </w:r>
          </w:p>
        </w:tc>
      </w:tr>
      <w:tr w:rsidR="00D05680" w:rsidRPr="00AF6136" w14:paraId="74C6410E" w14:textId="77777777" w:rsidTr="0062677C">
        <w:tc>
          <w:tcPr>
            <w:cnfStyle w:val="001000000000" w:firstRow="0" w:lastRow="0" w:firstColumn="1" w:lastColumn="0" w:oddVBand="0" w:evenVBand="0" w:oddHBand="0" w:evenHBand="0" w:firstRowFirstColumn="0" w:firstRowLastColumn="0" w:lastRowFirstColumn="0" w:lastRowLastColumn="0"/>
            <w:tcW w:w="3978" w:type="dxa"/>
            <w:tcBorders>
              <w:right w:val="none" w:sz="0" w:space="0" w:color="auto"/>
            </w:tcBorders>
          </w:tcPr>
          <w:p w14:paraId="39122192" w14:textId="77777777" w:rsidR="00D05680" w:rsidRPr="00AF6136" w:rsidRDefault="00D05680" w:rsidP="002B0BAD">
            <w:pPr>
              <w:spacing w:line="276" w:lineRule="auto"/>
              <w:jc w:val="both"/>
              <w:rPr>
                <w:rFonts w:ascii="Times New Roman" w:hAnsi="Times New Roman" w:cs="Times New Roman"/>
                <w:i w:val="0"/>
                <w:sz w:val="24"/>
                <w:szCs w:val="24"/>
              </w:rPr>
            </w:pPr>
            <w:r w:rsidRPr="00AF6136">
              <w:rPr>
                <w:rFonts w:ascii="Times New Roman" w:hAnsi="Times New Roman" w:cs="Times New Roman"/>
                <w:i w:val="0"/>
                <w:sz w:val="24"/>
                <w:szCs w:val="24"/>
              </w:rPr>
              <w:t xml:space="preserve">Second Stage Stratum Number        </w:t>
            </w:r>
          </w:p>
        </w:tc>
        <w:tc>
          <w:tcPr>
            <w:tcW w:w="1350" w:type="dxa"/>
          </w:tcPr>
          <w:p w14:paraId="079EB436" w14:textId="667939D2" w:rsidR="00D05680" w:rsidRPr="00AF6136" w:rsidRDefault="00D05680" w:rsidP="002B0BAD">
            <w:pPr>
              <w:pStyle w:val="ListParagraph"/>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2</w:t>
            </w:r>
            <w:r w:rsidR="00C3668E" w:rsidRPr="00AF6136">
              <w:rPr>
                <w:rFonts w:ascii="Times New Roman" w:hAnsi="Times New Roman" w:cs="Times New Roman"/>
                <w:color w:val="auto"/>
                <w:sz w:val="24"/>
                <w:szCs w:val="24"/>
              </w:rPr>
              <w:t>5</w:t>
            </w:r>
          </w:p>
        </w:tc>
        <w:tc>
          <w:tcPr>
            <w:tcW w:w="1710" w:type="dxa"/>
          </w:tcPr>
          <w:p w14:paraId="6E742ABF" w14:textId="0E7136ED" w:rsidR="00D05680" w:rsidRPr="00AF6136" w:rsidRDefault="00D05680" w:rsidP="002B0BAD">
            <w:pPr>
              <w:pStyle w:val="ListParagraph"/>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2</w:t>
            </w:r>
            <w:r w:rsidR="00C3668E" w:rsidRPr="00AF6136">
              <w:rPr>
                <w:rFonts w:ascii="Times New Roman" w:hAnsi="Times New Roman" w:cs="Times New Roman"/>
                <w:color w:val="auto"/>
                <w:sz w:val="24"/>
                <w:szCs w:val="24"/>
              </w:rPr>
              <w:t>6</w:t>
            </w:r>
          </w:p>
        </w:tc>
        <w:tc>
          <w:tcPr>
            <w:tcW w:w="1692" w:type="dxa"/>
          </w:tcPr>
          <w:p w14:paraId="7998C4E3" w14:textId="77777777" w:rsidR="00D05680" w:rsidRPr="00AF6136" w:rsidRDefault="00D05680" w:rsidP="002B0BAD">
            <w:pPr>
              <w:pStyle w:val="ListParagraph"/>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2</w:t>
            </w:r>
          </w:p>
        </w:tc>
      </w:tr>
      <w:tr w:rsidR="00D05680" w:rsidRPr="00AF6136" w14:paraId="1EA6D64D" w14:textId="77777777" w:rsidTr="006267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8" w:type="dxa"/>
            <w:tcBorders>
              <w:right w:val="none" w:sz="0" w:space="0" w:color="auto"/>
            </w:tcBorders>
          </w:tcPr>
          <w:p w14:paraId="74BABB61" w14:textId="77777777" w:rsidR="00D05680" w:rsidRPr="00AF6136" w:rsidRDefault="00D05680" w:rsidP="002B0BAD">
            <w:pPr>
              <w:spacing w:line="276" w:lineRule="auto"/>
              <w:jc w:val="both"/>
              <w:rPr>
                <w:rFonts w:ascii="Times New Roman" w:hAnsi="Times New Roman" w:cs="Times New Roman"/>
                <w:i w:val="0"/>
                <w:sz w:val="24"/>
                <w:szCs w:val="24"/>
              </w:rPr>
            </w:pPr>
            <w:r w:rsidRPr="00AF6136">
              <w:rPr>
                <w:rFonts w:ascii="Times New Roman" w:hAnsi="Times New Roman" w:cs="Times New Roman"/>
                <w:i w:val="0"/>
                <w:sz w:val="24"/>
                <w:szCs w:val="24"/>
              </w:rPr>
              <w:t xml:space="preserve">Sample Establishment Number            </w:t>
            </w:r>
          </w:p>
        </w:tc>
        <w:tc>
          <w:tcPr>
            <w:tcW w:w="1350" w:type="dxa"/>
          </w:tcPr>
          <w:p w14:paraId="3AB37DD6" w14:textId="57C92EA3" w:rsidR="00D05680" w:rsidRPr="00AF6136" w:rsidRDefault="00D05680" w:rsidP="002B0BAD">
            <w:pPr>
              <w:pStyle w:val="ListParagraph"/>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2</w:t>
            </w:r>
            <w:r w:rsidR="00C3668E" w:rsidRPr="00AF6136">
              <w:rPr>
                <w:rFonts w:ascii="Times New Roman" w:hAnsi="Times New Roman" w:cs="Times New Roman"/>
                <w:color w:val="auto"/>
                <w:sz w:val="24"/>
                <w:szCs w:val="24"/>
              </w:rPr>
              <w:t>7</w:t>
            </w:r>
          </w:p>
        </w:tc>
        <w:tc>
          <w:tcPr>
            <w:tcW w:w="1710" w:type="dxa"/>
          </w:tcPr>
          <w:p w14:paraId="12EF4F7D" w14:textId="77777777" w:rsidR="00D05680" w:rsidRPr="00AF6136" w:rsidRDefault="00D05680" w:rsidP="002B0BAD">
            <w:pPr>
              <w:pStyle w:val="ListParagraph"/>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29</w:t>
            </w:r>
          </w:p>
        </w:tc>
        <w:tc>
          <w:tcPr>
            <w:tcW w:w="1692" w:type="dxa"/>
          </w:tcPr>
          <w:p w14:paraId="01C93299" w14:textId="46736F3B" w:rsidR="00D05680" w:rsidRPr="00AF6136" w:rsidRDefault="00C3668E" w:rsidP="002B0BAD">
            <w:pPr>
              <w:pStyle w:val="ListParagraph"/>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AF6136">
              <w:rPr>
                <w:rFonts w:ascii="Times New Roman" w:hAnsi="Times New Roman" w:cs="Times New Roman"/>
                <w:color w:val="auto"/>
                <w:sz w:val="24"/>
                <w:szCs w:val="24"/>
              </w:rPr>
              <w:t>3</w:t>
            </w:r>
          </w:p>
        </w:tc>
      </w:tr>
    </w:tbl>
    <w:p w14:paraId="0177FCBB" w14:textId="77777777" w:rsidR="00D05680" w:rsidRPr="00AF6136" w:rsidRDefault="00D05680" w:rsidP="00D05680">
      <w:pPr>
        <w:spacing w:after="120" w:line="240" w:lineRule="auto"/>
        <w:jc w:val="both"/>
        <w:rPr>
          <w:rFonts w:ascii="Times New Roman" w:hAnsi="Times New Roman" w:cs="Times New Roman"/>
          <w:sz w:val="4"/>
          <w:szCs w:val="4"/>
        </w:rPr>
      </w:pPr>
    </w:p>
    <w:p w14:paraId="3BFB6BD7" w14:textId="77777777" w:rsidR="00AF6136" w:rsidRPr="00AF6136" w:rsidRDefault="000C3AAC" w:rsidP="0043179A">
      <w:pPr>
        <w:pStyle w:val="ListParagraph"/>
        <w:numPr>
          <w:ilvl w:val="0"/>
          <w:numId w:val="2"/>
        </w:numPr>
        <w:jc w:val="both"/>
        <w:rPr>
          <w:rFonts w:ascii="Times New Roman" w:hAnsi="Times New Roman" w:cs="Times New Roman"/>
          <w:bCs/>
          <w:color w:val="000000" w:themeColor="text1"/>
        </w:rPr>
      </w:pPr>
      <w:r w:rsidRPr="00AF6136">
        <w:rPr>
          <w:rFonts w:ascii="Times New Roman" w:hAnsi="Times New Roman" w:cs="Times New Roman"/>
          <w:b/>
          <w:sz w:val="24"/>
          <w:szCs w:val="24"/>
          <w:u w:val="single"/>
          <w:lang w:val="en-US"/>
        </w:rPr>
        <w:t>Caution for Data User while deriving any estimate from the data</w:t>
      </w:r>
    </w:p>
    <w:p w14:paraId="7060ECC5" w14:textId="77777777" w:rsidR="00AF6136" w:rsidRPr="00AF6136" w:rsidRDefault="00AF6136" w:rsidP="00AF6136">
      <w:pPr>
        <w:pStyle w:val="ListParagraph"/>
        <w:spacing w:before="240"/>
        <w:ind w:left="360"/>
        <w:jc w:val="both"/>
        <w:rPr>
          <w:rFonts w:ascii="Times New Roman" w:hAnsi="Times New Roman" w:cs="Times New Roman"/>
          <w:b/>
          <w:sz w:val="12"/>
          <w:szCs w:val="12"/>
          <w:u w:val="single"/>
          <w:lang w:val="en-US"/>
        </w:rPr>
      </w:pPr>
    </w:p>
    <w:p w14:paraId="3FE0CA67" w14:textId="0732B9F2" w:rsidR="000C3AAC" w:rsidRPr="00781FDA" w:rsidRDefault="000C3AAC" w:rsidP="002B0BAD">
      <w:pPr>
        <w:pStyle w:val="ListParagraph"/>
        <w:spacing w:before="240"/>
        <w:ind w:left="360"/>
        <w:jc w:val="both"/>
        <w:rPr>
          <w:rFonts w:ascii="Times New Roman" w:hAnsi="Times New Roman" w:cs="Times New Roman"/>
          <w:bCs/>
          <w:color w:val="000000" w:themeColor="text1"/>
          <w:sz w:val="24"/>
          <w:szCs w:val="24"/>
        </w:rPr>
      </w:pPr>
      <w:r w:rsidRPr="00781FDA">
        <w:rPr>
          <w:rFonts w:ascii="Times New Roman" w:hAnsi="Times New Roman" w:cs="Times New Roman"/>
          <w:bCs/>
          <w:color w:val="000000" w:themeColor="text1"/>
          <w:sz w:val="24"/>
          <w:szCs w:val="24"/>
        </w:rPr>
        <w:t>Renting of building for residential purpose has been canvassed in ASUSE 2025, however the same has not been considered as ‘non-agricultural establishment’ while deriving estimates of various indicators in this report. Estimates presented in this report in all tables and statements exclude those establishments.</w:t>
      </w:r>
    </w:p>
    <w:p w14:paraId="2DC1AF74" w14:textId="77777777" w:rsidR="000C3AAC" w:rsidRDefault="000C3AAC" w:rsidP="000C3AAC">
      <w:pPr>
        <w:pStyle w:val="Default"/>
        <w:spacing w:line="360" w:lineRule="auto"/>
        <w:jc w:val="both"/>
        <w:rPr>
          <w:bCs/>
          <w:color w:val="000000" w:themeColor="text1"/>
        </w:rPr>
      </w:pPr>
    </w:p>
    <w:p w14:paraId="75BBF6DA" w14:textId="77777777" w:rsidR="00781FDA" w:rsidRDefault="00781FDA" w:rsidP="000C3AAC">
      <w:pPr>
        <w:pStyle w:val="Default"/>
        <w:spacing w:line="360" w:lineRule="auto"/>
        <w:jc w:val="both"/>
        <w:rPr>
          <w:bCs/>
          <w:color w:val="000000" w:themeColor="text1"/>
        </w:rPr>
      </w:pPr>
    </w:p>
    <w:p w14:paraId="003EEBB4" w14:textId="77777777" w:rsidR="00781FDA" w:rsidRDefault="00781FDA" w:rsidP="000C3AAC">
      <w:pPr>
        <w:pStyle w:val="Default"/>
        <w:spacing w:line="360" w:lineRule="auto"/>
        <w:jc w:val="both"/>
        <w:rPr>
          <w:bCs/>
          <w:color w:val="000000" w:themeColor="text1"/>
        </w:rPr>
      </w:pPr>
    </w:p>
    <w:p w14:paraId="5652B1D4" w14:textId="77777777" w:rsidR="00781FDA" w:rsidRDefault="00781FDA" w:rsidP="000C3AAC">
      <w:pPr>
        <w:pStyle w:val="Default"/>
        <w:spacing w:line="360" w:lineRule="auto"/>
        <w:jc w:val="both"/>
        <w:rPr>
          <w:bCs/>
          <w:color w:val="000000" w:themeColor="text1"/>
        </w:rPr>
      </w:pPr>
    </w:p>
    <w:p w14:paraId="7F19E791" w14:textId="77777777" w:rsidR="00781FDA" w:rsidRDefault="00781FDA" w:rsidP="000C3AAC">
      <w:pPr>
        <w:pStyle w:val="Default"/>
        <w:spacing w:line="360" w:lineRule="auto"/>
        <w:jc w:val="both"/>
        <w:rPr>
          <w:bCs/>
          <w:color w:val="000000" w:themeColor="text1"/>
        </w:rPr>
      </w:pPr>
    </w:p>
    <w:p w14:paraId="5F443D59" w14:textId="77777777" w:rsidR="00781FDA" w:rsidRDefault="00781FDA" w:rsidP="000C3AAC">
      <w:pPr>
        <w:pStyle w:val="Default"/>
        <w:spacing w:line="360" w:lineRule="auto"/>
        <w:jc w:val="both"/>
        <w:rPr>
          <w:bCs/>
          <w:color w:val="000000" w:themeColor="text1"/>
        </w:rPr>
      </w:pPr>
    </w:p>
    <w:p w14:paraId="08C0CE3C" w14:textId="77777777" w:rsidR="00781FDA" w:rsidRDefault="00781FDA" w:rsidP="000C3AAC">
      <w:pPr>
        <w:pStyle w:val="Default"/>
        <w:spacing w:line="360" w:lineRule="auto"/>
        <w:jc w:val="both"/>
        <w:rPr>
          <w:bCs/>
          <w:color w:val="000000" w:themeColor="text1"/>
        </w:rPr>
      </w:pPr>
    </w:p>
    <w:p w14:paraId="15B32337" w14:textId="77777777" w:rsidR="00781FDA" w:rsidRDefault="00781FDA" w:rsidP="000C3AAC">
      <w:pPr>
        <w:pStyle w:val="Default"/>
        <w:spacing w:line="360" w:lineRule="auto"/>
        <w:jc w:val="both"/>
        <w:rPr>
          <w:bCs/>
          <w:color w:val="000000" w:themeColor="text1"/>
        </w:rPr>
      </w:pPr>
    </w:p>
    <w:p w14:paraId="74D803DB" w14:textId="77777777" w:rsidR="00781FDA" w:rsidRPr="00AF6136" w:rsidRDefault="00781FDA" w:rsidP="000C3AAC">
      <w:pPr>
        <w:pStyle w:val="Default"/>
        <w:spacing w:line="360" w:lineRule="auto"/>
        <w:jc w:val="both"/>
        <w:rPr>
          <w:bCs/>
          <w:color w:val="000000" w:themeColor="text1"/>
        </w:rPr>
      </w:pPr>
    </w:p>
    <w:p w14:paraId="5BF2DCBC" w14:textId="567FF6FB" w:rsidR="000C3AAC" w:rsidRPr="00781FDA" w:rsidRDefault="000C3AAC" w:rsidP="00EB694E">
      <w:pPr>
        <w:pStyle w:val="ListParagraph"/>
        <w:numPr>
          <w:ilvl w:val="0"/>
          <w:numId w:val="15"/>
        </w:numPr>
        <w:spacing w:before="5"/>
        <w:rPr>
          <w:rFonts w:ascii="Times New Roman" w:hAnsi="Times New Roman" w:cs="Times New Roman"/>
          <w:bCs/>
        </w:rPr>
      </w:pPr>
      <w:r w:rsidRPr="00781FDA">
        <w:rPr>
          <w:rFonts w:ascii="Times New Roman" w:hAnsi="Times New Roman" w:cs="Times New Roman"/>
          <w:b/>
          <w:color w:val="943634" w:themeColor="accent2" w:themeShade="BF"/>
          <w:sz w:val="24"/>
          <w:szCs w:val="32"/>
          <w:u w:val="single"/>
        </w:rPr>
        <w:t>Formulae for Calculation of Annual GVA in ASUSE 2025</w:t>
      </w:r>
      <w:r w:rsidR="00AF6136" w:rsidRPr="00781FDA">
        <w:rPr>
          <w:b/>
          <w:color w:val="943634" w:themeColor="accent2" w:themeShade="BF"/>
          <w:sz w:val="24"/>
          <w:szCs w:val="32"/>
          <w:u w:val="single"/>
        </w:rPr>
        <w:t>:</w:t>
      </w:r>
    </w:p>
    <w:tbl>
      <w:tblPr>
        <w:tblW w:w="9607" w:type="dxa"/>
        <w:tblInd w:w="136" w:type="dxa"/>
        <w:tblLayout w:type="fixed"/>
        <w:tblCellMar>
          <w:left w:w="0" w:type="dxa"/>
          <w:right w:w="0" w:type="dxa"/>
        </w:tblCellMar>
        <w:tblLook w:val="01E0" w:firstRow="1" w:lastRow="1" w:firstColumn="1" w:lastColumn="1" w:noHBand="0" w:noVBand="0"/>
      </w:tblPr>
      <w:tblGrid>
        <w:gridCol w:w="415"/>
        <w:gridCol w:w="12"/>
        <w:gridCol w:w="888"/>
        <w:gridCol w:w="12"/>
        <w:gridCol w:w="979"/>
        <w:gridCol w:w="12"/>
        <w:gridCol w:w="3295"/>
        <w:gridCol w:w="12"/>
        <w:gridCol w:w="2328"/>
        <w:gridCol w:w="12"/>
        <w:gridCol w:w="1630"/>
        <w:gridCol w:w="12"/>
      </w:tblGrid>
      <w:tr w:rsidR="000C3AAC" w:rsidRPr="00AF6136" w14:paraId="44D6335A" w14:textId="77777777" w:rsidTr="00AF6136">
        <w:trPr>
          <w:trHeight w:hRule="exact" w:val="1005"/>
          <w:tblHeader/>
        </w:trPr>
        <w:tc>
          <w:tcPr>
            <w:tcW w:w="427" w:type="dxa"/>
            <w:gridSpan w:val="2"/>
            <w:tcBorders>
              <w:top w:val="single" w:sz="5" w:space="0" w:color="000000"/>
              <w:left w:val="single" w:sz="5" w:space="0" w:color="000000"/>
              <w:bottom w:val="single" w:sz="5" w:space="0" w:color="000000"/>
              <w:right w:val="single" w:sz="5" w:space="0" w:color="000000"/>
            </w:tcBorders>
          </w:tcPr>
          <w:p w14:paraId="00D8AF53" w14:textId="77777777" w:rsidR="000C3AAC" w:rsidRPr="00AF6136" w:rsidRDefault="000C3AAC" w:rsidP="001F51CC">
            <w:pPr>
              <w:pStyle w:val="TableParagraph"/>
              <w:spacing w:line="228" w:lineRule="exact"/>
              <w:ind w:left="102"/>
              <w:rPr>
                <w:rFonts w:ascii="Times New Roman" w:eastAsia="Times New Roman" w:hAnsi="Times New Roman" w:cs="Times New Roman"/>
                <w:b/>
                <w:sz w:val="20"/>
                <w:szCs w:val="20"/>
              </w:rPr>
            </w:pPr>
            <w:r w:rsidRPr="00AF6136">
              <w:rPr>
                <w:rFonts w:ascii="Times New Roman" w:hAnsi="Times New Roman" w:cs="Times New Roman"/>
                <w:b/>
                <w:spacing w:val="-1"/>
                <w:sz w:val="20"/>
              </w:rPr>
              <w:t>Sl.</w:t>
            </w:r>
          </w:p>
          <w:p w14:paraId="13CAAA31" w14:textId="77777777" w:rsidR="000C3AAC" w:rsidRPr="00AF6136" w:rsidRDefault="000C3AAC" w:rsidP="001F51CC">
            <w:pPr>
              <w:pStyle w:val="TableParagraph"/>
              <w:spacing w:line="228" w:lineRule="exact"/>
              <w:ind w:left="102"/>
              <w:rPr>
                <w:rFonts w:ascii="Times New Roman" w:eastAsia="Times New Roman" w:hAnsi="Times New Roman" w:cs="Times New Roman"/>
                <w:b/>
                <w:sz w:val="20"/>
                <w:szCs w:val="20"/>
              </w:rPr>
            </w:pPr>
            <w:r w:rsidRPr="00AF6136">
              <w:rPr>
                <w:rFonts w:ascii="Times New Roman" w:hAnsi="Times New Roman" w:cs="Times New Roman"/>
                <w:b/>
                <w:sz w:val="20"/>
              </w:rPr>
              <w:t>No.</w:t>
            </w:r>
          </w:p>
        </w:tc>
        <w:tc>
          <w:tcPr>
            <w:tcW w:w="900" w:type="dxa"/>
            <w:gridSpan w:val="2"/>
            <w:tcBorders>
              <w:top w:val="single" w:sz="5" w:space="0" w:color="000000"/>
              <w:left w:val="single" w:sz="5" w:space="0" w:color="000000"/>
              <w:bottom w:val="single" w:sz="5" w:space="0" w:color="000000"/>
              <w:right w:val="single" w:sz="5" w:space="0" w:color="000000"/>
            </w:tcBorders>
          </w:tcPr>
          <w:p w14:paraId="60EFE5A1" w14:textId="63698246" w:rsidR="000C3AAC" w:rsidRPr="00AF6136" w:rsidRDefault="000C3AAC" w:rsidP="001F51CC">
            <w:pPr>
              <w:pStyle w:val="TableParagraph"/>
              <w:ind w:left="102" w:right="133"/>
              <w:rPr>
                <w:rFonts w:ascii="Times New Roman" w:eastAsia="Times New Roman" w:hAnsi="Times New Roman" w:cs="Times New Roman"/>
                <w:b/>
                <w:sz w:val="20"/>
                <w:szCs w:val="20"/>
              </w:rPr>
            </w:pPr>
            <w:r w:rsidRPr="00AF6136">
              <w:rPr>
                <w:rFonts w:ascii="Times New Roman" w:hAnsi="Times New Roman" w:cs="Times New Roman"/>
                <w:b/>
                <w:spacing w:val="-1"/>
                <w:sz w:val="20"/>
              </w:rPr>
              <w:t xml:space="preserve">Type </w:t>
            </w:r>
            <w:r w:rsidRPr="00AF6136">
              <w:rPr>
                <w:rFonts w:ascii="Times New Roman" w:hAnsi="Times New Roman" w:cs="Times New Roman"/>
                <w:b/>
                <w:spacing w:val="1"/>
                <w:sz w:val="20"/>
              </w:rPr>
              <w:t xml:space="preserve">of </w:t>
            </w:r>
            <w:r w:rsidRPr="00AF6136">
              <w:rPr>
                <w:rFonts w:ascii="Times New Roman" w:hAnsi="Times New Roman" w:cs="Times New Roman"/>
                <w:b/>
                <w:spacing w:val="-1"/>
                <w:sz w:val="20"/>
              </w:rPr>
              <w:t>Establishment</w:t>
            </w:r>
          </w:p>
        </w:tc>
        <w:tc>
          <w:tcPr>
            <w:tcW w:w="991" w:type="dxa"/>
            <w:gridSpan w:val="2"/>
            <w:tcBorders>
              <w:top w:val="single" w:sz="5" w:space="0" w:color="000000"/>
              <w:left w:val="single" w:sz="5" w:space="0" w:color="000000"/>
              <w:bottom w:val="single" w:sz="5" w:space="0" w:color="000000"/>
              <w:right w:val="single" w:sz="5" w:space="0" w:color="000000"/>
            </w:tcBorders>
          </w:tcPr>
          <w:p w14:paraId="6E492FEF" w14:textId="594B460F" w:rsidR="000C3AAC" w:rsidRPr="00AF6136" w:rsidRDefault="000C3AAC" w:rsidP="001F51CC">
            <w:pPr>
              <w:pStyle w:val="TableParagraph"/>
              <w:ind w:left="102" w:right="205"/>
              <w:rPr>
                <w:rFonts w:ascii="Times New Roman" w:eastAsia="Times New Roman" w:hAnsi="Times New Roman" w:cs="Times New Roman"/>
                <w:b/>
                <w:sz w:val="20"/>
                <w:szCs w:val="20"/>
              </w:rPr>
            </w:pPr>
            <w:r w:rsidRPr="00AF6136">
              <w:rPr>
                <w:rFonts w:ascii="Times New Roman" w:hAnsi="Times New Roman" w:cs="Times New Roman"/>
                <w:b/>
                <w:spacing w:val="-1"/>
                <w:sz w:val="20"/>
              </w:rPr>
              <w:t xml:space="preserve">Type </w:t>
            </w:r>
            <w:r w:rsidRPr="00AF6136">
              <w:rPr>
                <w:rFonts w:ascii="Times New Roman" w:hAnsi="Times New Roman" w:cs="Times New Roman"/>
                <w:b/>
                <w:spacing w:val="1"/>
                <w:sz w:val="20"/>
              </w:rPr>
              <w:t xml:space="preserve">of </w:t>
            </w:r>
            <w:r w:rsidRPr="00AF6136">
              <w:rPr>
                <w:rFonts w:ascii="Times New Roman" w:hAnsi="Times New Roman" w:cs="Times New Roman"/>
                <w:b/>
                <w:sz w:val="20"/>
              </w:rPr>
              <w:t>Reference period</w:t>
            </w:r>
          </w:p>
        </w:tc>
        <w:tc>
          <w:tcPr>
            <w:tcW w:w="3307" w:type="dxa"/>
            <w:gridSpan w:val="2"/>
            <w:tcBorders>
              <w:top w:val="single" w:sz="5" w:space="0" w:color="000000"/>
              <w:left w:val="single" w:sz="5" w:space="0" w:color="000000"/>
              <w:bottom w:val="single" w:sz="5" w:space="0" w:color="000000"/>
              <w:right w:val="single" w:sz="5" w:space="0" w:color="000000"/>
            </w:tcBorders>
          </w:tcPr>
          <w:p w14:paraId="08C0CF46" w14:textId="77777777" w:rsidR="000C3AAC" w:rsidRPr="00AF6136" w:rsidRDefault="000C3AAC" w:rsidP="001F51CC">
            <w:pPr>
              <w:pStyle w:val="TableParagraph"/>
              <w:spacing w:line="229" w:lineRule="exact"/>
              <w:ind w:left="102"/>
              <w:rPr>
                <w:rFonts w:ascii="Times New Roman" w:eastAsia="Times New Roman" w:hAnsi="Times New Roman" w:cs="Times New Roman"/>
                <w:b/>
                <w:sz w:val="20"/>
                <w:szCs w:val="20"/>
              </w:rPr>
            </w:pPr>
            <w:r w:rsidRPr="00AF6136">
              <w:rPr>
                <w:rFonts w:ascii="Times New Roman" w:hAnsi="Times New Roman" w:cs="Times New Roman"/>
                <w:b/>
                <w:spacing w:val="-1"/>
                <w:sz w:val="20"/>
              </w:rPr>
              <w:t xml:space="preserve">Annual </w:t>
            </w:r>
            <w:r w:rsidRPr="00AF6136">
              <w:rPr>
                <w:rFonts w:ascii="Times New Roman" w:hAnsi="Times New Roman" w:cs="Times New Roman"/>
                <w:b/>
                <w:sz w:val="20"/>
              </w:rPr>
              <w:t>Output</w:t>
            </w:r>
          </w:p>
        </w:tc>
        <w:tc>
          <w:tcPr>
            <w:tcW w:w="2340" w:type="dxa"/>
            <w:gridSpan w:val="2"/>
            <w:tcBorders>
              <w:top w:val="single" w:sz="5" w:space="0" w:color="000000"/>
              <w:left w:val="single" w:sz="5" w:space="0" w:color="000000"/>
              <w:bottom w:val="single" w:sz="5" w:space="0" w:color="000000"/>
              <w:right w:val="single" w:sz="5" w:space="0" w:color="000000"/>
            </w:tcBorders>
          </w:tcPr>
          <w:p w14:paraId="67DC7630" w14:textId="77777777" w:rsidR="000C3AAC" w:rsidRPr="00AF6136" w:rsidRDefault="000C3AAC" w:rsidP="001F51CC">
            <w:pPr>
              <w:pStyle w:val="TableParagraph"/>
              <w:spacing w:line="229" w:lineRule="exact"/>
              <w:ind w:left="99"/>
              <w:rPr>
                <w:rFonts w:ascii="Times New Roman" w:eastAsia="Times New Roman" w:hAnsi="Times New Roman" w:cs="Times New Roman"/>
                <w:b/>
                <w:sz w:val="20"/>
                <w:szCs w:val="20"/>
              </w:rPr>
            </w:pPr>
            <w:r w:rsidRPr="00AF6136">
              <w:rPr>
                <w:rFonts w:ascii="Times New Roman" w:hAnsi="Times New Roman" w:cs="Times New Roman"/>
                <w:b/>
                <w:spacing w:val="-1"/>
                <w:sz w:val="20"/>
              </w:rPr>
              <w:t>Annual Input</w:t>
            </w:r>
          </w:p>
        </w:tc>
        <w:tc>
          <w:tcPr>
            <w:tcW w:w="1642" w:type="dxa"/>
            <w:gridSpan w:val="2"/>
            <w:tcBorders>
              <w:top w:val="single" w:sz="5" w:space="0" w:color="000000"/>
              <w:left w:val="single" w:sz="5" w:space="0" w:color="000000"/>
              <w:bottom w:val="single" w:sz="5" w:space="0" w:color="000000"/>
              <w:right w:val="single" w:sz="5" w:space="0" w:color="000000"/>
            </w:tcBorders>
          </w:tcPr>
          <w:p w14:paraId="0FAEED67" w14:textId="77777777" w:rsidR="000C3AAC" w:rsidRPr="00AF6136" w:rsidRDefault="000C3AAC" w:rsidP="001F51CC">
            <w:pPr>
              <w:pStyle w:val="TableParagraph"/>
              <w:spacing w:line="229" w:lineRule="exact"/>
              <w:ind w:left="99"/>
              <w:rPr>
                <w:rFonts w:ascii="Times New Roman" w:eastAsia="Times New Roman" w:hAnsi="Times New Roman" w:cs="Times New Roman"/>
                <w:b/>
                <w:sz w:val="20"/>
                <w:szCs w:val="20"/>
              </w:rPr>
            </w:pPr>
            <w:r w:rsidRPr="00AF6136">
              <w:rPr>
                <w:rFonts w:ascii="Times New Roman" w:hAnsi="Times New Roman" w:cs="Times New Roman"/>
                <w:b/>
                <w:spacing w:val="-1"/>
                <w:sz w:val="20"/>
              </w:rPr>
              <w:t>Annual GVA</w:t>
            </w:r>
          </w:p>
        </w:tc>
      </w:tr>
      <w:tr w:rsidR="000C3AAC" w:rsidRPr="00AF6136" w14:paraId="1112694C" w14:textId="77777777" w:rsidTr="00AF6136">
        <w:trPr>
          <w:gridAfter w:val="1"/>
          <w:wAfter w:w="12" w:type="dxa"/>
          <w:trHeight w:hRule="exact" w:val="7601"/>
        </w:trPr>
        <w:tc>
          <w:tcPr>
            <w:tcW w:w="415" w:type="dxa"/>
            <w:tcBorders>
              <w:top w:val="single" w:sz="5" w:space="0" w:color="000000"/>
              <w:left w:val="single" w:sz="5" w:space="0" w:color="000000"/>
              <w:bottom w:val="single" w:sz="5" w:space="0" w:color="000000"/>
              <w:right w:val="single" w:sz="5" w:space="0" w:color="000000"/>
            </w:tcBorders>
          </w:tcPr>
          <w:p w14:paraId="687CE09B" w14:textId="77777777" w:rsidR="000C3AAC" w:rsidRPr="00AF6136" w:rsidRDefault="000C3AAC" w:rsidP="001F51CC">
            <w:pPr>
              <w:pStyle w:val="TableParagraph"/>
              <w:spacing w:line="225" w:lineRule="exact"/>
              <w:ind w:left="102"/>
              <w:rPr>
                <w:rFonts w:ascii="Times New Roman" w:eastAsia="Times New Roman" w:hAnsi="Times New Roman" w:cs="Times New Roman"/>
                <w:sz w:val="20"/>
                <w:szCs w:val="20"/>
              </w:rPr>
            </w:pPr>
            <w:r w:rsidRPr="00AF6136">
              <w:rPr>
                <w:rFonts w:ascii="Times New Roman" w:hAnsi="Times New Roman" w:cs="Times New Roman"/>
                <w:sz w:val="20"/>
              </w:rPr>
              <w:t>1</w:t>
            </w:r>
          </w:p>
        </w:tc>
        <w:tc>
          <w:tcPr>
            <w:tcW w:w="900" w:type="dxa"/>
            <w:gridSpan w:val="2"/>
            <w:tcBorders>
              <w:top w:val="single" w:sz="5" w:space="0" w:color="000000"/>
              <w:left w:val="single" w:sz="5" w:space="0" w:color="000000"/>
              <w:bottom w:val="single" w:sz="5" w:space="0" w:color="000000"/>
              <w:right w:val="single" w:sz="5" w:space="0" w:color="000000"/>
            </w:tcBorders>
          </w:tcPr>
          <w:p w14:paraId="19C17D24" w14:textId="77777777" w:rsidR="000C3AAC" w:rsidRPr="00AF6136" w:rsidRDefault="000C3AAC" w:rsidP="001F51CC">
            <w:pPr>
              <w:pStyle w:val="TableParagraph"/>
              <w:ind w:left="102" w:right="207"/>
              <w:rPr>
                <w:rFonts w:ascii="Times New Roman" w:eastAsia="Times New Roman" w:hAnsi="Times New Roman" w:cs="Times New Roman"/>
                <w:sz w:val="20"/>
                <w:szCs w:val="20"/>
              </w:rPr>
            </w:pPr>
            <w:proofErr w:type="spellStart"/>
            <w:r w:rsidRPr="00AF6136">
              <w:rPr>
                <w:rFonts w:ascii="Times New Roman" w:hAnsi="Times New Roman" w:cs="Times New Roman"/>
                <w:spacing w:val="-1"/>
                <w:sz w:val="20"/>
              </w:rPr>
              <w:t>MarketEstab</w:t>
            </w:r>
            <w:proofErr w:type="spellEnd"/>
            <w:r w:rsidRPr="00AF6136">
              <w:rPr>
                <w:rFonts w:ascii="Times New Roman" w:hAnsi="Times New Roman" w:cs="Times New Roman"/>
                <w:spacing w:val="-1"/>
                <w:sz w:val="20"/>
              </w:rPr>
              <w:t>.</w:t>
            </w:r>
          </w:p>
          <w:p w14:paraId="2EEA97F5" w14:textId="77777777" w:rsidR="000C3AAC" w:rsidRPr="00AF6136" w:rsidRDefault="000C3AAC" w:rsidP="001F51CC">
            <w:pPr>
              <w:pStyle w:val="TableParagraph"/>
              <w:rPr>
                <w:rFonts w:ascii="Times New Roman" w:eastAsia="Times New Roman" w:hAnsi="Times New Roman" w:cs="Times New Roman"/>
                <w:bCs/>
                <w:sz w:val="20"/>
                <w:szCs w:val="20"/>
              </w:rPr>
            </w:pPr>
          </w:p>
          <w:p w14:paraId="78D46F96" w14:textId="77777777" w:rsidR="000C3AAC" w:rsidRPr="00AF6136" w:rsidRDefault="000C3AAC" w:rsidP="001F51CC">
            <w:pPr>
              <w:pStyle w:val="TableParagraph"/>
              <w:ind w:left="102" w:right="276"/>
              <w:rPr>
                <w:rFonts w:ascii="Times New Roman" w:hAnsi="Times New Roman" w:cs="Times New Roman"/>
                <w:spacing w:val="-1"/>
                <w:sz w:val="20"/>
              </w:rPr>
            </w:pPr>
            <w:r w:rsidRPr="00AF6136">
              <w:rPr>
                <w:rFonts w:ascii="Times New Roman" w:hAnsi="Times New Roman" w:cs="Times New Roman"/>
                <w:spacing w:val="-1"/>
                <w:sz w:val="20"/>
              </w:rPr>
              <w:t>(item209≠1</w:t>
            </w:r>
          </w:p>
          <w:p w14:paraId="08C9C8AE" w14:textId="77777777" w:rsidR="000C3AAC" w:rsidRPr="00AF6136" w:rsidRDefault="000C3AAC" w:rsidP="001F51CC">
            <w:pPr>
              <w:pStyle w:val="TableParagraph"/>
              <w:ind w:left="102" w:right="271"/>
              <w:rPr>
                <w:rFonts w:ascii="Times New Roman" w:hAnsi="Times New Roman" w:cs="Times New Roman"/>
                <w:spacing w:val="-1"/>
                <w:sz w:val="20"/>
              </w:rPr>
            </w:pPr>
            <w:r w:rsidRPr="00AF6136">
              <w:rPr>
                <w:rFonts w:ascii="Times New Roman" w:hAnsi="Times New Roman" w:cs="Times New Roman"/>
                <w:spacing w:val="-1"/>
                <w:sz w:val="20"/>
              </w:rPr>
              <w:t>and 202b≠</w:t>
            </w:r>
          </w:p>
          <w:p w14:paraId="40246000" w14:textId="77777777" w:rsidR="000C3AAC" w:rsidRPr="00AF6136" w:rsidRDefault="000C3AAC" w:rsidP="001F51CC">
            <w:pPr>
              <w:pStyle w:val="TableParagraph"/>
              <w:ind w:left="102"/>
              <w:rPr>
                <w:rFonts w:ascii="Times New Roman" w:eastAsia="Times New Roman" w:hAnsi="Times New Roman" w:cs="Times New Roman"/>
                <w:sz w:val="20"/>
                <w:szCs w:val="20"/>
              </w:rPr>
            </w:pPr>
            <w:r w:rsidRPr="00AF6136">
              <w:rPr>
                <w:rFonts w:ascii="Times New Roman" w:hAnsi="Times New Roman" w:cs="Times New Roman"/>
                <w:spacing w:val="-1"/>
                <w:sz w:val="20"/>
              </w:rPr>
              <w:t>70100)</w:t>
            </w:r>
          </w:p>
        </w:tc>
        <w:tc>
          <w:tcPr>
            <w:tcW w:w="991" w:type="dxa"/>
            <w:gridSpan w:val="2"/>
            <w:tcBorders>
              <w:top w:val="single" w:sz="5" w:space="0" w:color="000000"/>
              <w:left w:val="single" w:sz="5" w:space="0" w:color="000000"/>
              <w:bottom w:val="single" w:sz="5" w:space="0" w:color="000000"/>
              <w:right w:val="single" w:sz="5" w:space="0" w:color="000000"/>
            </w:tcBorders>
          </w:tcPr>
          <w:p w14:paraId="4E83C0F5" w14:textId="15A3049D" w:rsidR="000C3AAC" w:rsidRPr="00AF6136" w:rsidRDefault="000C3AAC" w:rsidP="001F51CC">
            <w:pPr>
              <w:pStyle w:val="TableParagraph"/>
              <w:ind w:left="102" w:right="102"/>
              <w:rPr>
                <w:rFonts w:ascii="Times New Roman" w:eastAsia="Times New Roman" w:hAnsi="Times New Roman" w:cs="Times New Roman"/>
                <w:sz w:val="20"/>
                <w:szCs w:val="20"/>
              </w:rPr>
            </w:pPr>
            <w:r w:rsidRPr="00AF6136">
              <w:rPr>
                <w:rFonts w:ascii="Times New Roman" w:hAnsi="Times New Roman" w:cs="Times New Roman"/>
                <w:spacing w:val="-1"/>
                <w:sz w:val="20"/>
              </w:rPr>
              <w:t xml:space="preserve">Monthly </w:t>
            </w:r>
            <w:r w:rsidRPr="00AF6136">
              <w:rPr>
                <w:rFonts w:ascii="Times New Roman" w:hAnsi="Times New Roman" w:cs="Times New Roman"/>
                <w:sz w:val="20"/>
              </w:rPr>
              <w:t>(</w:t>
            </w:r>
            <w:r w:rsidRPr="00AF6136">
              <w:rPr>
                <w:rFonts w:ascii="Times New Roman" w:hAnsi="Times New Roman" w:cs="Times New Roman"/>
                <w:spacing w:val="-1"/>
                <w:sz w:val="20"/>
              </w:rPr>
              <w:t>it</w:t>
            </w:r>
            <w:r w:rsidRPr="00AF6136">
              <w:rPr>
                <w:rFonts w:ascii="Times New Roman" w:hAnsi="Times New Roman" w:cs="Times New Roman"/>
                <w:spacing w:val="2"/>
                <w:sz w:val="20"/>
              </w:rPr>
              <w:t>e</w:t>
            </w:r>
            <w:r w:rsidRPr="00AF6136">
              <w:rPr>
                <w:rFonts w:ascii="Times New Roman" w:hAnsi="Times New Roman" w:cs="Times New Roman"/>
                <w:sz w:val="20"/>
              </w:rPr>
              <w:t>m</w:t>
            </w:r>
            <w:r w:rsidRPr="00AF6136">
              <w:rPr>
                <w:rFonts w:ascii="Times New Roman" w:hAnsi="Times New Roman" w:cs="Times New Roman"/>
                <w:spacing w:val="1"/>
                <w:sz w:val="20"/>
              </w:rPr>
              <w:t>265</w:t>
            </w:r>
          </w:p>
          <w:p w14:paraId="2F8E527E" w14:textId="77777777" w:rsidR="000C3AAC" w:rsidRPr="00AF6136" w:rsidRDefault="000C3AAC" w:rsidP="001F51CC">
            <w:pPr>
              <w:pStyle w:val="TableParagraph"/>
              <w:ind w:left="102"/>
              <w:rPr>
                <w:rFonts w:ascii="Times New Roman" w:eastAsia="Times New Roman" w:hAnsi="Times New Roman" w:cs="Times New Roman"/>
                <w:sz w:val="20"/>
                <w:szCs w:val="20"/>
              </w:rPr>
            </w:pPr>
            <w:r w:rsidRPr="00AF6136">
              <w:rPr>
                <w:rFonts w:ascii="Times New Roman" w:eastAsia="Times New Roman" w:hAnsi="Times New Roman" w:cs="Times New Roman"/>
                <w:spacing w:val="-1"/>
                <w:sz w:val="20"/>
                <w:szCs w:val="20"/>
              </w:rPr>
              <w:t>≠4)</w:t>
            </w:r>
          </w:p>
        </w:tc>
        <w:tc>
          <w:tcPr>
            <w:tcW w:w="3307" w:type="dxa"/>
            <w:gridSpan w:val="2"/>
            <w:tcBorders>
              <w:top w:val="single" w:sz="5" w:space="0" w:color="000000"/>
              <w:left w:val="single" w:sz="5" w:space="0" w:color="000000"/>
              <w:bottom w:val="single" w:sz="5" w:space="0" w:color="000000"/>
              <w:right w:val="single" w:sz="5" w:space="0" w:color="000000"/>
            </w:tcBorders>
          </w:tcPr>
          <w:p w14:paraId="01FF7D4D" w14:textId="77777777" w:rsidR="000C3AAC" w:rsidRPr="00AF6136" w:rsidRDefault="000C3AAC" w:rsidP="001F51CC">
            <w:pPr>
              <w:pStyle w:val="TableParagraph"/>
              <w:spacing w:line="225" w:lineRule="exact"/>
              <w:ind w:left="102"/>
              <w:jc w:val="both"/>
              <w:rPr>
                <w:rFonts w:ascii="Times New Roman" w:eastAsia="Times New Roman" w:hAnsi="Times New Roman" w:cs="Times New Roman"/>
                <w:sz w:val="20"/>
                <w:szCs w:val="20"/>
              </w:rPr>
            </w:pPr>
            <w:r w:rsidRPr="00AF6136">
              <w:rPr>
                <w:rFonts w:ascii="Times New Roman" w:hAnsi="Times New Roman" w:cs="Times New Roman"/>
                <w:spacing w:val="-1"/>
                <w:sz w:val="20"/>
                <w:szCs w:val="20"/>
              </w:rPr>
              <w:t>Suppose,</w:t>
            </w:r>
          </w:p>
          <w:p w14:paraId="41769810" w14:textId="77777777" w:rsidR="000C3AAC" w:rsidRPr="00AF6136" w:rsidRDefault="000C3AAC" w:rsidP="001F51CC">
            <w:pPr>
              <w:pStyle w:val="TableParagraph"/>
              <w:ind w:left="102"/>
              <w:jc w:val="both"/>
              <w:rPr>
                <w:rFonts w:ascii="Times New Roman" w:eastAsia="Times New Roman" w:hAnsi="Times New Roman" w:cs="Times New Roman"/>
                <w:spacing w:val="-2"/>
                <w:sz w:val="20"/>
                <w:szCs w:val="20"/>
              </w:rPr>
            </w:pPr>
          </w:p>
          <w:p w14:paraId="7DB47447" w14:textId="77777777" w:rsidR="000C3AAC" w:rsidRPr="00AF6136" w:rsidRDefault="000C3AAC" w:rsidP="001F51CC">
            <w:pPr>
              <w:pStyle w:val="TableParagraph"/>
              <w:ind w:left="102"/>
              <w:jc w:val="both"/>
              <w:rPr>
                <w:rFonts w:ascii="Times New Roman" w:eastAsia="Times New Roman" w:hAnsi="Times New Roman" w:cs="Times New Roman"/>
                <w:sz w:val="20"/>
                <w:szCs w:val="20"/>
              </w:rPr>
            </w:pPr>
            <w:r w:rsidRPr="00AF6136">
              <w:rPr>
                <w:rFonts w:ascii="Times New Roman" w:eastAsia="Times New Roman" w:hAnsi="Times New Roman" w:cs="Times New Roman"/>
                <w:spacing w:val="-2"/>
                <w:sz w:val="20"/>
                <w:szCs w:val="20"/>
              </w:rPr>
              <w:t>A=</w:t>
            </w:r>
            <w:r w:rsidRPr="00AF6136">
              <w:rPr>
                <w:rFonts w:ascii="Times New Roman" w:eastAsia="Times New Roman" w:hAnsi="Times New Roman" w:cs="Times New Roman"/>
                <w:sz w:val="20"/>
                <w:szCs w:val="20"/>
              </w:rPr>
              <w:t>(item569–item</w:t>
            </w:r>
            <w:proofErr w:type="gramStart"/>
            <w:r w:rsidRPr="00AF6136">
              <w:rPr>
                <w:rFonts w:ascii="Times New Roman" w:eastAsia="Times New Roman" w:hAnsi="Times New Roman" w:cs="Times New Roman"/>
                <w:sz w:val="20"/>
                <w:szCs w:val="20"/>
              </w:rPr>
              <w:t>556)+</w:t>
            </w:r>
            <w:r w:rsidRPr="00AF6136">
              <w:rPr>
                <w:rFonts w:ascii="Times New Roman" w:eastAsia="Times New Roman" w:hAnsi="Times New Roman" w:cs="Times New Roman"/>
                <w:spacing w:val="-1"/>
                <w:sz w:val="20"/>
                <w:szCs w:val="20"/>
              </w:rPr>
              <w:t>(</w:t>
            </w:r>
            <w:proofErr w:type="gramEnd"/>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556-item</w:t>
            </w:r>
            <w:proofErr w:type="gramStart"/>
            <w:r w:rsidRPr="00AF6136">
              <w:rPr>
                <w:rFonts w:ascii="Times New Roman" w:eastAsia="Times New Roman" w:hAnsi="Times New Roman" w:cs="Times New Roman"/>
                <w:sz w:val="20"/>
                <w:szCs w:val="20"/>
              </w:rPr>
              <w:t>306)+(</w:t>
            </w:r>
            <w:proofErr w:type="gramEnd"/>
            <w:r w:rsidRPr="00AF6136">
              <w:rPr>
                <w:rFonts w:ascii="Times New Roman" w:eastAsia="Times New Roman" w:hAnsi="Times New Roman" w:cs="Times New Roman"/>
                <w:sz w:val="20"/>
                <w:szCs w:val="20"/>
              </w:rPr>
              <w:t>item589-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319) +item599+item609+item619+ item639+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649+item659+</w:t>
            </w:r>
          </w:p>
          <w:p w14:paraId="0EDDD02A" w14:textId="77777777" w:rsidR="000C3AAC" w:rsidRPr="00AF6136" w:rsidRDefault="000C3AAC" w:rsidP="001F51CC">
            <w:pPr>
              <w:pStyle w:val="TableParagraph"/>
              <w:ind w:left="102"/>
              <w:jc w:val="both"/>
              <w:rPr>
                <w:rFonts w:ascii="Times New Roman" w:eastAsia="Times New Roman" w:hAnsi="Times New Roman" w:cs="Times New Roman"/>
                <w:sz w:val="20"/>
                <w:szCs w:val="20"/>
              </w:rPr>
            </w:pP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669-</w:t>
            </w:r>
            <w:r w:rsidRPr="00AF6136">
              <w:rPr>
                <w:rFonts w:ascii="Times New Roman" w:eastAsia="Times New Roman" w:hAnsi="Times New Roman" w:cs="Times New Roman"/>
                <w:spacing w:val="-1"/>
                <w:sz w:val="20"/>
                <w:szCs w:val="20"/>
              </w:rPr>
              <w:t>item</w:t>
            </w:r>
            <w:proofErr w:type="gramStart"/>
            <w:r w:rsidRPr="00AF6136">
              <w:rPr>
                <w:rFonts w:ascii="Times New Roman" w:eastAsia="Times New Roman" w:hAnsi="Times New Roman" w:cs="Times New Roman"/>
                <w:sz w:val="20"/>
                <w:szCs w:val="20"/>
              </w:rPr>
              <w:t>664)+</w:t>
            </w:r>
            <w:proofErr w:type="gramEnd"/>
            <w:r w:rsidRPr="00AF6136">
              <w:rPr>
                <w:rFonts w:ascii="Times New Roman" w:eastAsia="Times New Roman" w:hAnsi="Times New Roman" w:cs="Times New Roman"/>
                <w:sz w:val="20"/>
                <w:szCs w:val="20"/>
              </w:rPr>
              <w:t>item679+item699+</w:t>
            </w:r>
          </w:p>
          <w:p w14:paraId="6E87A536" w14:textId="77777777" w:rsidR="000C3AAC" w:rsidRPr="00AF6136" w:rsidRDefault="000C3AAC" w:rsidP="001F51CC">
            <w:pPr>
              <w:pStyle w:val="TableParagraph"/>
              <w:ind w:left="102"/>
              <w:jc w:val="both"/>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item719+item729+item73Z+item749-</w:t>
            </w:r>
          </w:p>
          <w:p w14:paraId="64D9ED2B" w14:textId="77777777" w:rsidR="000C3AAC" w:rsidRPr="00AF6136" w:rsidRDefault="000C3AAC" w:rsidP="001F51CC">
            <w:pPr>
              <w:pStyle w:val="TableParagraph"/>
              <w:ind w:left="102"/>
              <w:jc w:val="both"/>
              <w:rPr>
                <w:rFonts w:ascii="Times New Roman" w:eastAsia="Times New Roman" w:hAnsi="Times New Roman" w:cs="Times New Roman"/>
                <w:sz w:val="20"/>
                <w:szCs w:val="20"/>
              </w:rPr>
            </w:pP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pacing w:val="1"/>
                <w:sz w:val="20"/>
                <w:szCs w:val="20"/>
              </w:rPr>
              <w:t>761</w:t>
            </w:r>
            <w:r w:rsidRPr="00AF6136">
              <w:rPr>
                <w:rFonts w:ascii="Times New Roman" w:hAnsi="Times New Roman" w:cs="Times New Roman"/>
                <w:sz w:val="20"/>
                <w:szCs w:val="20"/>
              </w:rPr>
              <w:t>+item762-item763-item764)]</w:t>
            </w:r>
          </w:p>
          <w:p w14:paraId="176C81D6" w14:textId="77777777" w:rsidR="000C3AAC" w:rsidRPr="00AF6136" w:rsidRDefault="000C3AAC" w:rsidP="001F51CC">
            <w:pPr>
              <w:pStyle w:val="TableParagraph"/>
              <w:spacing w:before="1"/>
              <w:jc w:val="both"/>
              <w:rPr>
                <w:rFonts w:ascii="Times New Roman" w:eastAsia="Times New Roman" w:hAnsi="Times New Roman" w:cs="Times New Roman"/>
                <w:bCs/>
                <w:sz w:val="20"/>
                <w:szCs w:val="20"/>
              </w:rPr>
            </w:pPr>
          </w:p>
          <w:p w14:paraId="38BDA1D8" w14:textId="77777777" w:rsidR="000C3AAC" w:rsidRPr="00AF6136" w:rsidRDefault="000C3AAC" w:rsidP="001F51CC">
            <w:pPr>
              <w:pStyle w:val="TableParagraph"/>
              <w:ind w:left="104" w:right="96"/>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=(item569–item</w:t>
            </w:r>
            <w:proofErr w:type="gramStart"/>
            <w:r w:rsidRPr="00AF6136">
              <w:rPr>
                <w:rFonts w:ascii="Times New Roman" w:eastAsia="Times New Roman" w:hAnsi="Times New Roman" w:cs="Times New Roman"/>
                <w:sz w:val="20"/>
                <w:szCs w:val="20"/>
              </w:rPr>
              <w:t>306)+</w:t>
            </w:r>
            <w:r w:rsidRPr="00AF6136">
              <w:rPr>
                <w:rFonts w:ascii="Times New Roman" w:eastAsia="Times New Roman" w:hAnsi="Times New Roman" w:cs="Times New Roman"/>
                <w:spacing w:val="-1"/>
                <w:sz w:val="20"/>
                <w:szCs w:val="20"/>
              </w:rPr>
              <w:t>(</w:t>
            </w:r>
            <w:proofErr w:type="gramEnd"/>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589–item</w:t>
            </w:r>
            <w:proofErr w:type="gramStart"/>
            <w:r w:rsidRPr="00AF6136">
              <w:rPr>
                <w:rFonts w:ascii="Times New Roman" w:eastAsia="Times New Roman" w:hAnsi="Times New Roman" w:cs="Times New Roman"/>
                <w:sz w:val="20"/>
                <w:szCs w:val="20"/>
              </w:rPr>
              <w:t>319)+</w:t>
            </w:r>
            <w:proofErr w:type="gramEnd"/>
            <w:r w:rsidRPr="00AF6136">
              <w:rPr>
                <w:rFonts w:ascii="Times New Roman" w:eastAsia="Times New Roman" w:hAnsi="Times New Roman" w:cs="Times New Roman"/>
                <w:sz w:val="20"/>
                <w:szCs w:val="20"/>
              </w:rPr>
              <w:t>item599+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pacing w:val="1"/>
                <w:sz w:val="20"/>
                <w:szCs w:val="20"/>
              </w:rPr>
              <w:t>609</w:t>
            </w:r>
            <w:r w:rsidRPr="00AF6136">
              <w:rPr>
                <w:rFonts w:ascii="Times New Roman" w:eastAsia="Times New Roman" w:hAnsi="Times New Roman" w:cs="Times New Roman"/>
                <w:sz w:val="20"/>
                <w:szCs w:val="20"/>
              </w:rPr>
              <w:t>+item619+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639+item649+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pacing w:val="1"/>
                <w:sz w:val="20"/>
                <w:szCs w:val="20"/>
              </w:rPr>
              <w:t>659</w:t>
            </w:r>
            <w:r w:rsidRPr="00AF6136">
              <w:rPr>
                <w:rFonts w:ascii="Times New Roman" w:eastAsia="Times New Roman" w:hAnsi="Times New Roman" w:cs="Times New Roman"/>
                <w:sz w:val="20"/>
                <w:szCs w:val="20"/>
              </w:rPr>
              <w:t>+</w:t>
            </w:r>
          </w:p>
          <w:p w14:paraId="5DF6B0A9" w14:textId="77777777" w:rsidR="000C3AAC" w:rsidRPr="00AF6136" w:rsidRDefault="000C3AAC" w:rsidP="001F51CC">
            <w:pPr>
              <w:pStyle w:val="TableParagraph"/>
              <w:ind w:left="104" w:right="96"/>
              <w:rPr>
                <w:rFonts w:ascii="Times New Roman" w:eastAsia="Times New Roman" w:hAnsi="Times New Roman" w:cs="Times New Roman"/>
                <w:sz w:val="20"/>
                <w:szCs w:val="20"/>
              </w:rPr>
            </w:pP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669</w:t>
            </w:r>
            <w:r w:rsidRPr="00AF6136">
              <w:rPr>
                <w:rFonts w:ascii="Times New Roman" w:eastAsia="Times New Roman" w:hAnsi="Times New Roman" w:cs="Times New Roman"/>
                <w:bCs/>
                <w:sz w:val="20"/>
                <w:szCs w:val="20"/>
              </w:rPr>
              <w:t>-item664</w:t>
            </w:r>
            <w:r w:rsidRPr="00AF6136">
              <w:rPr>
                <w:rFonts w:ascii="Times New Roman" w:eastAsia="Times New Roman" w:hAnsi="Times New Roman" w:cs="Times New Roman"/>
                <w:sz w:val="20"/>
                <w:szCs w:val="20"/>
              </w:rPr>
              <w:t>) +item679+ item699+ item719+</w:t>
            </w:r>
          </w:p>
          <w:p w14:paraId="5BE43163" w14:textId="77777777" w:rsidR="000C3AAC" w:rsidRPr="00AF6136" w:rsidRDefault="000C3AAC" w:rsidP="001F51CC">
            <w:pPr>
              <w:pStyle w:val="TableParagraph"/>
              <w:ind w:left="104" w:right="98"/>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item729+item73Z+item749-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761+</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762-</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pacing w:val="1"/>
                <w:sz w:val="20"/>
                <w:szCs w:val="20"/>
              </w:rPr>
              <w:t>763</w:t>
            </w:r>
            <w:r w:rsidRPr="00AF6136">
              <w:rPr>
                <w:rFonts w:ascii="Times New Roman" w:hAnsi="Times New Roman" w:cs="Times New Roman"/>
                <w:sz w:val="20"/>
                <w:szCs w:val="20"/>
              </w:rPr>
              <w:t>-item764)]</w:t>
            </w:r>
          </w:p>
          <w:p w14:paraId="5C4795AE" w14:textId="77777777" w:rsidR="000C3AAC" w:rsidRPr="00AF6136" w:rsidRDefault="000C3AAC" w:rsidP="001F51CC">
            <w:pPr>
              <w:pStyle w:val="TableParagraph"/>
              <w:spacing w:before="1"/>
              <w:jc w:val="both"/>
              <w:rPr>
                <w:rFonts w:ascii="Times New Roman" w:eastAsia="Times New Roman" w:hAnsi="Times New Roman" w:cs="Times New Roman"/>
                <w:bCs/>
                <w:sz w:val="20"/>
                <w:szCs w:val="20"/>
              </w:rPr>
            </w:pPr>
          </w:p>
          <w:p w14:paraId="41461192" w14:textId="77777777" w:rsidR="000C3AAC" w:rsidRPr="00AF6136" w:rsidRDefault="000C3AAC" w:rsidP="001F51CC">
            <w:pPr>
              <w:pStyle w:val="TableParagraph"/>
              <w:spacing w:before="3"/>
              <w:jc w:val="both"/>
              <w:rPr>
                <w:rFonts w:ascii="Times New Roman" w:eastAsia="Times New Roman" w:hAnsi="Times New Roman" w:cs="Times New Roman"/>
                <w:bCs/>
                <w:sz w:val="20"/>
                <w:szCs w:val="20"/>
              </w:rPr>
            </w:pPr>
          </w:p>
          <w:p w14:paraId="381CF451" w14:textId="77777777" w:rsidR="000C3AAC" w:rsidRPr="00AF6136" w:rsidRDefault="000C3AAC" w:rsidP="001F51CC">
            <w:pPr>
              <w:pStyle w:val="TableParagraph"/>
              <w:spacing w:line="228" w:lineRule="exact"/>
              <w:ind w:left="102"/>
              <w:jc w:val="both"/>
              <w:rPr>
                <w:rFonts w:ascii="Times New Roman" w:eastAsia="Times New Roman" w:hAnsi="Times New Roman" w:cs="Times New Roman"/>
                <w:b/>
                <w:sz w:val="20"/>
                <w:szCs w:val="20"/>
              </w:rPr>
            </w:pPr>
            <w:r w:rsidRPr="00AF6136">
              <w:rPr>
                <w:rFonts w:ascii="Times New Roman" w:hAnsi="Times New Roman" w:cs="Times New Roman"/>
                <w:b/>
                <w:spacing w:val="-1"/>
                <w:sz w:val="20"/>
                <w:szCs w:val="20"/>
              </w:rPr>
              <w:t xml:space="preserve">Annual </w:t>
            </w:r>
            <w:r w:rsidRPr="00AF6136">
              <w:rPr>
                <w:rFonts w:ascii="Times New Roman" w:hAnsi="Times New Roman" w:cs="Times New Roman"/>
                <w:b/>
                <w:sz w:val="20"/>
                <w:szCs w:val="20"/>
              </w:rPr>
              <w:t>Output</w:t>
            </w:r>
          </w:p>
          <w:p w14:paraId="49D59EF1" w14:textId="77777777" w:rsidR="000C3AAC" w:rsidRPr="00AF6136" w:rsidRDefault="000C3AAC" w:rsidP="001F51CC">
            <w:pPr>
              <w:pStyle w:val="TableParagraph"/>
              <w:spacing w:line="228" w:lineRule="exact"/>
              <w:ind w:left="102"/>
              <w:jc w:val="both"/>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w:t>
            </w:r>
            <w:r w:rsidRPr="00AF6136">
              <w:rPr>
                <w:rFonts w:ascii="Times New Roman" w:eastAsia="Times New Roman" w:hAnsi="Times New Roman" w:cs="Times New Roman"/>
                <w:bCs/>
                <w:sz w:val="20"/>
                <w:szCs w:val="20"/>
              </w:rPr>
              <w:t>[(A×</w:t>
            </w:r>
            <w:proofErr w:type="gramStart"/>
            <w:r w:rsidRPr="00AF6136">
              <w:rPr>
                <w:rFonts w:ascii="Times New Roman" w:eastAsia="Times New Roman" w:hAnsi="Times New Roman" w:cs="Times New Roman"/>
                <w:bCs/>
                <w:sz w:val="20"/>
                <w:szCs w:val="20"/>
              </w:rPr>
              <w:t>12)+</w:t>
            </w:r>
            <w:r w:rsidRPr="00AF6136">
              <w:rPr>
                <w:rFonts w:ascii="Times New Roman" w:eastAsia="Times New Roman" w:hAnsi="Times New Roman" w:cs="Times New Roman"/>
                <w:bCs/>
                <w:spacing w:val="-1"/>
                <w:sz w:val="20"/>
                <w:szCs w:val="20"/>
              </w:rPr>
              <w:t>(</w:t>
            </w:r>
            <w:proofErr w:type="gramEnd"/>
            <w:r w:rsidRPr="00AF6136">
              <w:rPr>
                <w:rFonts w:ascii="Times New Roman" w:eastAsia="Times New Roman" w:hAnsi="Times New Roman" w:cs="Times New Roman"/>
                <w:bCs/>
                <w:spacing w:val="-1"/>
                <w:sz w:val="20"/>
                <w:szCs w:val="20"/>
              </w:rPr>
              <w:t>item</w:t>
            </w:r>
            <w:r w:rsidRPr="00AF6136">
              <w:rPr>
                <w:rFonts w:ascii="Times New Roman" w:eastAsia="Times New Roman" w:hAnsi="Times New Roman" w:cs="Times New Roman"/>
                <w:bCs/>
                <w:sz w:val="20"/>
                <w:szCs w:val="20"/>
              </w:rPr>
              <w:t>664–</w:t>
            </w:r>
            <w:r w:rsidRPr="00AF6136">
              <w:rPr>
                <w:rFonts w:ascii="Times New Roman" w:eastAsia="Times New Roman" w:hAnsi="Times New Roman" w:cs="Times New Roman"/>
                <w:bCs/>
                <w:spacing w:val="-1"/>
                <w:sz w:val="20"/>
                <w:szCs w:val="20"/>
              </w:rPr>
              <w:t>item</w:t>
            </w:r>
            <w:r w:rsidRPr="00AF6136">
              <w:rPr>
                <w:rFonts w:ascii="Times New Roman" w:eastAsia="Times New Roman" w:hAnsi="Times New Roman" w:cs="Times New Roman"/>
                <w:bCs/>
                <w:sz w:val="20"/>
                <w:szCs w:val="20"/>
              </w:rPr>
              <w:t>431)]</w:t>
            </w:r>
          </w:p>
          <w:p w14:paraId="233F6363" w14:textId="77777777" w:rsidR="000C3AAC" w:rsidRPr="00AF6136" w:rsidRDefault="000C3AAC" w:rsidP="001F51CC">
            <w:pPr>
              <w:pStyle w:val="TableParagraph"/>
              <w:ind w:left="102" w:right="160"/>
              <w:jc w:val="both"/>
              <w:rPr>
                <w:rFonts w:ascii="Times New Roman" w:eastAsia="Times New Roman" w:hAnsi="Times New Roman" w:cs="Times New Roman"/>
                <w:sz w:val="20"/>
                <w:szCs w:val="20"/>
              </w:rPr>
            </w:pPr>
            <w:r w:rsidRPr="00AF6136">
              <w:rPr>
                <w:rFonts w:ascii="Times New Roman" w:hAnsi="Times New Roman" w:cs="Times New Roman"/>
                <w:spacing w:val="-1"/>
                <w:sz w:val="20"/>
                <w:szCs w:val="20"/>
              </w:rPr>
              <w:t xml:space="preserve">for perennial </w:t>
            </w:r>
            <w:r w:rsidRPr="00AF6136">
              <w:rPr>
                <w:rFonts w:ascii="Times New Roman" w:hAnsi="Times New Roman" w:cs="Times New Roman"/>
                <w:sz w:val="20"/>
                <w:szCs w:val="20"/>
              </w:rPr>
              <w:t xml:space="preserve">establishments </w:t>
            </w:r>
            <w:r w:rsidRPr="00AF6136">
              <w:rPr>
                <w:rFonts w:ascii="Times New Roman" w:hAnsi="Times New Roman" w:cs="Times New Roman"/>
                <w:spacing w:val="-1"/>
                <w:sz w:val="20"/>
                <w:szCs w:val="20"/>
              </w:rPr>
              <w:t xml:space="preserve">i.e. </w:t>
            </w:r>
            <w:r w:rsidRPr="00AF6136">
              <w:rPr>
                <w:rFonts w:ascii="Times New Roman" w:hAnsi="Times New Roman" w:cs="Times New Roman"/>
                <w:spacing w:val="-2"/>
                <w:sz w:val="20"/>
                <w:szCs w:val="20"/>
              </w:rPr>
              <w:t xml:space="preserve">when </w:t>
            </w:r>
            <w:r w:rsidRPr="00AF6136">
              <w:rPr>
                <w:rFonts w:ascii="Times New Roman" w:hAnsi="Times New Roman" w:cs="Times New Roman"/>
                <w:sz w:val="20"/>
                <w:szCs w:val="20"/>
              </w:rPr>
              <w:t>item 216, block2=1</w:t>
            </w:r>
          </w:p>
          <w:p w14:paraId="51D48CA7" w14:textId="77777777" w:rsidR="000C3AAC" w:rsidRPr="00AF6136" w:rsidRDefault="000C3AAC" w:rsidP="001F51CC">
            <w:pPr>
              <w:pStyle w:val="TableParagraph"/>
              <w:spacing w:before="10"/>
              <w:jc w:val="both"/>
              <w:rPr>
                <w:rFonts w:ascii="Times New Roman" w:eastAsia="Times New Roman" w:hAnsi="Times New Roman" w:cs="Times New Roman"/>
                <w:bCs/>
                <w:sz w:val="20"/>
                <w:szCs w:val="20"/>
              </w:rPr>
            </w:pPr>
          </w:p>
          <w:p w14:paraId="6224CBA4" w14:textId="77777777" w:rsidR="000C3AAC" w:rsidRPr="00AF6136" w:rsidRDefault="000C3AAC" w:rsidP="001F51CC">
            <w:pPr>
              <w:pStyle w:val="TableParagraph"/>
              <w:ind w:left="102" w:right="159"/>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w:t>
            </w:r>
            <w:r w:rsidRPr="00AF6136">
              <w:rPr>
                <w:rFonts w:ascii="Times New Roman" w:eastAsia="Times New Roman" w:hAnsi="Times New Roman" w:cs="Times New Roman"/>
                <w:spacing w:val="-1"/>
                <w:sz w:val="20"/>
                <w:szCs w:val="20"/>
              </w:rPr>
              <w:t>[(A×</w:t>
            </w:r>
            <w:r w:rsidRPr="00AF6136">
              <w:rPr>
                <w:rFonts w:ascii="Times New Roman" w:eastAsia="Times New Roman" w:hAnsi="Times New Roman" w:cs="Times New Roman"/>
                <w:sz w:val="20"/>
                <w:szCs w:val="20"/>
              </w:rPr>
              <w:t>item217</w:t>
            </w:r>
            <w:proofErr w:type="gramStart"/>
            <w:r w:rsidRPr="00AF6136">
              <w:rPr>
                <w:rFonts w:ascii="Times New Roman" w:eastAsia="Times New Roman" w:hAnsi="Times New Roman" w:cs="Times New Roman"/>
                <w:sz w:val="20"/>
                <w:szCs w:val="20"/>
              </w:rPr>
              <w:t>)]+(</w:t>
            </w:r>
            <w:proofErr w:type="gramEnd"/>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664–</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431</w:t>
            </w:r>
            <w:proofErr w:type="gramStart"/>
            <w:r w:rsidRPr="00AF6136">
              <w:rPr>
                <w:rFonts w:ascii="Times New Roman" w:eastAsia="Times New Roman" w:hAnsi="Times New Roman" w:cs="Times New Roman"/>
                <w:sz w:val="20"/>
                <w:szCs w:val="20"/>
              </w:rPr>
              <w:t>)]</w:t>
            </w:r>
            <w:r w:rsidRPr="00AF6136">
              <w:rPr>
                <w:rFonts w:ascii="Times New Roman" w:eastAsia="Times New Roman" w:hAnsi="Times New Roman" w:cs="Times New Roman"/>
                <w:spacing w:val="-1"/>
                <w:sz w:val="20"/>
                <w:szCs w:val="20"/>
              </w:rPr>
              <w:t>for</w:t>
            </w:r>
            <w:proofErr w:type="gramEnd"/>
            <w:r w:rsidRPr="00AF6136">
              <w:rPr>
                <w:rFonts w:ascii="Times New Roman" w:eastAsia="Times New Roman" w:hAnsi="Times New Roman" w:cs="Times New Roman"/>
                <w:spacing w:val="-1"/>
                <w:sz w:val="20"/>
                <w:szCs w:val="20"/>
              </w:rPr>
              <w:t xml:space="preserve"> seasonal and casual establishments i.e., when </w:t>
            </w:r>
            <w:r w:rsidRPr="00AF6136">
              <w:rPr>
                <w:rFonts w:ascii="Times New Roman" w:eastAsia="Times New Roman" w:hAnsi="Times New Roman" w:cs="Times New Roman"/>
                <w:sz w:val="20"/>
                <w:szCs w:val="20"/>
              </w:rPr>
              <w:t>item</w:t>
            </w:r>
            <w:proofErr w:type="gramStart"/>
            <w:r w:rsidRPr="00AF6136">
              <w:rPr>
                <w:rFonts w:ascii="Times New Roman" w:eastAsia="Times New Roman" w:hAnsi="Times New Roman" w:cs="Times New Roman"/>
                <w:sz w:val="20"/>
                <w:szCs w:val="20"/>
              </w:rPr>
              <w:t>216,block</w:t>
            </w:r>
            <w:proofErr w:type="gramEnd"/>
            <w:r w:rsidRPr="00AF6136">
              <w:rPr>
                <w:rFonts w:ascii="Times New Roman" w:eastAsia="Times New Roman" w:hAnsi="Times New Roman" w:cs="Times New Roman"/>
                <w:sz w:val="20"/>
                <w:szCs w:val="20"/>
              </w:rPr>
              <w:t>2</w:t>
            </w:r>
            <w:r w:rsidRPr="00AF6136">
              <w:rPr>
                <w:rFonts w:ascii="Times New Roman" w:eastAsia="Times New Roman" w:hAnsi="Times New Roman" w:cs="Times New Roman"/>
                <w:spacing w:val="-2"/>
                <w:sz w:val="20"/>
                <w:szCs w:val="20"/>
              </w:rPr>
              <w:t>≠1</w:t>
            </w:r>
          </w:p>
        </w:tc>
        <w:tc>
          <w:tcPr>
            <w:tcW w:w="2340" w:type="dxa"/>
            <w:gridSpan w:val="2"/>
            <w:tcBorders>
              <w:top w:val="single" w:sz="5" w:space="0" w:color="000000"/>
              <w:left w:val="single" w:sz="5" w:space="0" w:color="000000"/>
              <w:bottom w:val="single" w:sz="5" w:space="0" w:color="000000"/>
              <w:right w:val="single" w:sz="5" w:space="0" w:color="000000"/>
            </w:tcBorders>
          </w:tcPr>
          <w:p w14:paraId="38A53EC6" w14:textId="77777777" w:rsidR="000C3AAC" w:rsidRPr="00AF6136" w:rsidRDefault="000C3AAC" w:rsidP="001F51CC">
            <w:pPr>
              <w:pStyle w:val="TableParagraph"/>
              <w:spacing w:line="225" w:lineRule="exact"/>
              <w:ind w:left="99"/>
              <w:jc w:val="both"/>
              <w:rPr>
                <w:rFonts w:ascii="Times New Roman" w:eastAsia="Times New Roman" w:hAnsi="Times New Roman" w:cs="Times New Roman"/>
                <w:sz w:val="20"/>
                <w:szCs w:val="20"/>
              </w:rPr>
            </w:pPr>
            <w:r w:rsidRPr="00AF6136">
              <w:rPr>
                <w:rFonts w:ascii="Times New Roman" w:hAnsi="Times New Roman" w:cs="Times New Roman"/>
                <w:spacing w:val="-1"/>
                <w:sz w:val="20"/>
                <w:szCs w:val="20"/>
              </w:rPr>
              <w:t>Suppose,</w:t>
            </w:r>
          </w:p>
          <w:p w14:paraId="366616DC" w14:textId="77777777" w:rsidR="000C3AAC" w:rsidRPr="00AF6136" w:rsidRDefault="000C3AAC" w:rsidP="001F51CC">
            <w:pPr>
              <w:pStyle w:val="TableParagraph"/>
              <w:ind w:left="99"/>
              <w:jc w:val="both"/>
              <w:rPr>
                <w:rFonts w:ascii="Times New Roman" w:eastAsia="Times New Roman" w:hAnsi="Times New Roman" w:cs="Times New Roman"/>
                <w:sz w:val="20"/>
                <w:szCs w:val="20"/>
              </w:rPr>
            </w:pPr>
          </w:p>
          <w:p w14:paraId="0587C31A" w14:textId="77777777" w:rsidR="000C3AAC" w:rsidRPr="00AF6136" w:rsidRDefault="000C3AAC" w:rsidP="001F51CC">
            <w:pPr>
              <w:pStyle w:val="TableParagraph"/>
              <w:ind w:firstLine="141"/>
              <w:jc w:val="both"/>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B=(item309–item</w:t>
            </w:r>
            <w:proofErr w:type="gramStart"/>
            <w:r w:rsidRPr="00AF6136">
              <w:rPr>
                <w:rFonts w:ascii="Times New Roman" w:eastAsia="Times New Roman" w:hAnsi="Times New Roman" w:cs="Times New Roman"/>
                <w:spacing w:val="1"/>
                <w:sz w:val="20"/>
                <w:szCs w:val="20"/>
              </w:rPr>
              <w:t>306)+</w:t>
            </w:r>
            <w:proofErr w:type="gramEnd"/>
          </w:p>
          <w:p w14:paraId="4454735E" w14:textId="77777777" w:rsidR="000C3AAC" w:rsidRPr="00AF6136" w:rsidRDefault="000C3AAC" w:rsidP="001F51CC">
            <w:pPr>
              <w:pStyle w:val="TableParagraph"/>
              <w:ind w:right="101" w:firstLine="141"/>
              <w:jc w:val="both"/>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item339+item349+</w:t>
            </w:r>
          </w:p>
          <w:p w14:paraId="76DABC74" w14:textId="77777777" w:rsidR="000C3AAC" w:rsidRPr="00AF6136" w:rsidRDefault="000C3AAC" w:rsidP="001F51CC">
            <w:pPr>
              <w:pStyle w:val="TableParagraph"/>
              <w:ind w:right="101" w:firstLine="141"/>
              <w:jc w:val="both"/>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item359+item389+</w:t>
            </w:r>
          </w:p>
          <w:p w14:paraId="407CB024" w14:textId="77777777" w:rsidR="000C3AAC" w:rsidRPr="00AF6136" w:rsidRDefault="000C3AAC" w:rsidP="001F51CC">
            <w:pPr>
              <w:pStyle w:val="TableParagraph"/>
              <w:ind w:right="101" w:firstLine="141"/>
              <w:jc w:val="both"/>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item399+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 xml:space="preserve">419-     </w:t>
            </w:r>
          </w:p>
          <w:p w14:paraId="0A7E349E" w14:textId="77777777" w:rsidR="000C3AAC" w:rsidRPr="00AF6136" w:rsidRDefault="000C3AAC" w:rsidP="001F51CC">
            <w:pPr>
              <w:pStyle w:val="TableParagraph"/>
              <w:ind w:right="101" w:firstLine="141"/>
              <w:jc w:val="both"/>
              <w:rPr>
                <w:rFonts w:ascii="Times New Roman" w:eastAsia="Times New Roman" w:hAnsi="Times New Roman" w:cs="Times New Roman"/>
                <w:sz w:val="20"/>
                <w:szCs w:val="20"/>
              </w:rPr>
            </w:pPr>
            <w:r w:rsidRPr="00AF6136">
              <w:rPr>
                <w:rFonts w:ascii="Times New Roman" w:eastAsia="Times New Roman" w:hAnsi="Times New Roman" w:cs="Times New Roman"/>
                <w:bCs/>
                <w:sz w:val="20"/>
                <w:szCs w:val="20"/>
              </w:rPr>
              <w:t>item</w:t>
            </w:r>
            <w:proofErr w:type="gramStart"/>
            <w:r w:rsidRPr="00AF6136">
              <w:rPr>
                <w:rFonts w:ascii="Times New Roman" w:eastAsia="Times New Roman" w:hAnsi="Times New Roman" w:cs="Times New Roman"/>
                <w:bCs/>
                <w:sz w:val="20"/>
                <w:szCs w:val="20"/>
              </w:rPr>
              <w:t>407</w:t>
            </w:r>
            <w:r w:rsidRPr="00AF6136">
              <w:rPr>
                <w:rFonts w:ascii="Times New Roman" w:eastAsia="Times New Roman" w:hAnsi="Times New Roman" w:cs="Times New Roman"/>
                <w:sz w:val="20"/>
                <w:szCs w:val="20"/>
              </w:rPr>
              <w:t>)+</w:t>
            </w:r>
            <w:r w:rsidRPr="00AF6136">
              <w:rPr>
                <w:rFonts w:ascii="Times New Roman" w:eastAsia="Times New Roman" w:hAnsi="Times New Roman" w:cs="Times New Roman"/>
                <w:spacing w:val="-1"/>
                <w:sz w:val="20"/>
                <w:szCs w:val="20"/>
              </w:rPr>
              <w:t>(</w:t>
            </w:r>
            <w:proofErr w:type="gramEnd"/>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 xml:space="preserve">439-  </w:t>
            </w:r>
          </w:p>
          <w:p w14:paraId="26B53537" w14:textId="77777777" w:rsidR="000C3AAC" w:rsidRPr="00AF6136" w:rsidRDefault="000C3AAC" w:rsidP="001F51CC">
            <w:pPr>
              <w:pStyle w:val="TableParagraph"/>
              <w:ind w:right="101" w:firstLine="141"/>
              <w:jc w:val="both"/>
              <w:rPr>
                <w:rFonts w:ascii="Times New Roman" w:hAnsi="Times New Roman" w:cs="Times New Roman"/>
                <w:sz w:val="20"/>
                <w:szCs w:val="20"/>
              </w:rPr>
            </w:pPr>
            <w:r w:rsidRPr="00AF6136">
              <w:rPr>
                <w:rFonts w:ascii="Times New Roman" w:eastAsia="Times New Roman" w:hAnsi="Times New Roman" w:cs="Times New Roman"/>
                <w:bCs/>
                <w:sz w:val="20"/>
                <w:szCs w:val="20"/>
              </w:rPr>
              <w:t>item</w:t>
            </w:r>
            <w:proofErr w:type="gramStart"/>
            <w:r w:rsidRPr="00AF6136">
              <w:rPr>
                <w:rFonts w:ascii="Times New Roman" w:eastAsia="Times New Roman" w:hAnsi="Times New Roman" w:cs="Times New Roman"/>
                <w:bCs/>
                <w:sz w:val="20"/>
                <w:szCs w:val="20"/>
              </w:rPr>
              <w:t>431)</w:t>
            </w:r>
            <w:r w:rsidRPr="00AF6136">
              <w:rPr>
                <w:rFonts w:ascii="Times New Roman" w:hAnsi="Times New Roman" w:cs="Times New Roman"/>
                <w:sz w:val="20"/>
                <w:szCs w:val="20"/>
              </w:rPr>
              <w:t>+</w:t>
            </w:r>
            <w:proofErr w:type="gramEnd"/>
            <w:r w:rsidRPr="00AF6136">
              <w:rPr>
                <w:rFonts w:ascii="Times New Roman" w:hAnsi="Times New Roman" w:cs="Times New Roman"/>
                <w:spacing w:val="-1"/>
                <w:sz w:val="20"/>
                <w:szCs w:val="20"/>
              </w:rPr>
              <w:t>item</w:t>
            </w:r>
            <w:r w:rsidRPr="00AF6136">
              <w:rPr>
                <w:rFonts w:ascii="Times New Roman" w:hAnsi="Times New Roman" w:cs="Times New Roman"/>
                <w:sz w:val="20"/>
                <w:szCs w:val="20"/>
              </w:rPr>
              <w:t>459+</w:t>
            </w:r>
          </w:p>
          <w:p w14:paraId="10C75214" w14:textId="77777777" w:rsidR="000C3AAC" w:rsidRPr="00AF6136" w:rsidRDefault="000C3AAC" w:rsidP="001F51CC">
            <w:pPr>
              <w:pStyle w:val="TableParagraph"/>
              <w:ind w:right="101" w:firstLine="141"/>
              <w:jc w:val="both"/>
              <w:rPr>
                <w:rFonts w:ascii="Times New Roman" w:hAnsi="Times New Roman" w:cs="Times New Roman"/>
                <w:sz w:val="20"/>
                <w:szCs w:val="20"/>
              </w:rPr>
            </w:pPr>
            <w:r w:rsidRPr="00AF6136">
              <w:rPr>
                <w:rFonts w:ascii="Times New Roman" w:hAnsi="Times New Roman" w:cs="Times New Roman"/>
                <w:spacing w:val="-1"/>
                <w:sz w:val="20"/>
                <w:szCs w:val="20"/>
              </w:rPr>
              <w:t>item</w:t>
            </w:r>
            <w:r w:rsidRPr="00AF6136">
              <w:rPr>
                <w:rFonts w:ascii="Times New Roman" w:hAnsi="Times New Roman" w:cs="Times New Roman"/>
                <w:sz w:val="20"/>
                <w:szCs w:val="20"/>
              </w:rPr>
              <w:t>479+</w:t>
            </w:r>
            <w:r w:rsidRPr="00AF6136">
              <w:rPr>
                <w:rFonts w:ascii="Times New Roman" w:hAnsi="Times New Roman" w:cs="Times New Roman"/>
                <w:spacing w:val="-1"/>
                <w:sz w:val="20"/>
                <w:szCs w:val="20"/>
              </w:rPr>
              <w:t>item</w:t>
            </w:r>
            <w:r w:rsidRPr="00AF6136">
              <w:rPr>
                <w:rFonts w:ascii="Times New Roman" w:hAnsi="Times New Roman" w:cs="Times New Roman"/>
                <w:sz w:val="20"/>
                <w:szCs w:val="20"/>
              </w:rPr>
              <w:t>499+</w:t>
            </w:r>
          </w:p>
          <w:p w14:paraId="49A48D9A" w14:textId="77777777" w:rsidR="000C3AAC" w:rsidRPr="00AF6136" w:rsidRDefault="000C3AAC" w:rsidP="001F51CC">
            <w:pPr>
              <w:pStyle w:val="TableParagraph"/>
              <w:ind w:right="101" w:firstLine="141"/>
              <w:jc w:val="both"/>
              <w:rPr>
                <w:rFonts w:ascii="Times New Roman" w:eastAsia="Times New Roman" w:hAnsi="Times New Roman" w:cs="Times New Roman"/>
                <w:sz w:val="20"/>
                <w:szCs w:val="20"/>
              </w:rPr>
            </w:pPr>
            <w:r w:rsidRPr="00AF6136">
              <w:rPr>
                <w:rFonts w:ascii="Times New Roman" w:hAnsi="Times New Roman" w:cs="Times New Roman"/>
                <w:sz w:val="20"/>
                <w:szCs w:val="20"/>
              </w:rPr>
              <w:t>item509</w:t>
            </w:r>
            <w:r w:rsidRPr="00AF6136">
              <w:rPr>
                <w:rFonts w:ascii="Times New Roman" w:eastAsia="Times New Roman" w:hAnsi="Times New Roman" w:cs="Times New Roman"/>
                <w:sz w:val="20"/>
                <w:szCs w:val="20"/>
              </w:rPr>
              <w:t>+item</w:t>
            </w:r>
            <w:r w:rsidRPr="00AF6136">
              <w:rPr>
                <w:rFonts w:ascii="Times New Roman" w:eastAsia="Times New Roman" w:hAnsi="Times New Roman" w:cs="Times New Roman"/>
                <w:spacing w:val="1"/>
                <w:sz w:val="20"/>
                <w:szCs w:val="20"/>
              </w:rPr>
              <w:t>50Z</w:t>
            </w:r>
            <w:r w:rsidRPr="00AF6136">
              <w:rPr>
                <w:rFonts w:ascii="Times New Roman" w:eastAsia="Times New Roman" w:hAnsi="Times New Roman" w:cs="Times New Roman"/>
                <w:sz w:val="20"/>
                <w:szCs w:val="20"/>
              </w:rPr>
              <w:t>+</w:t>
            </w:r>
          </w:p>
          <w:p w14:paraId="48D91999" w14:textId="77777777" w:rsidR="000C3AAC" w:rsidRPr="00AF6136" w:rsidRDefault="000C3AAC" w:rsidP="001F51CC">
            <w:pPr>
              <w:pStyle w:val="TableParagraph"/>
              <w:ind w:right="101" w:firstLine="141"/>
              <w:jc w:val="both"/>
              <w:rPr>
                <w:rFonts w:ascii="Times New Roman" w:eastAsia="Times New Roman" w:hAnsi="Times New Roman" w:cs="Times New Roman"/>
                <w:spacing w:val="-1"/>
                <w:sz w:val="20"/>
                <w:szCs w:val="20"/>
              </w:rPr>
            </w:pPr>
            <w:r w:rsidRPr="00AF6136">
              <w:rPr>
                <w:rFonts w:ascii="Times New Roman" w:eastAsia="Times New Roman" w:hAnsi="Times New Roman" w:cs="Times New Roman"/>
                <w:bCs/>
                <w:sz w:val="20"/>
                <w:szCs w:val="20"/>
              </w:rPr>
              <w:t>(item549–item543)</w:t>
            </w:r>
          </w:p>
          <w:p w14:paraId="4BB7D574" w14:textId="77777777" w:rsidR="000C3AAC" w:rsidRPr="00AF6136" w:rsidRDefault="000C3AAC" w:rsidP="001F51CC">
            <w:pPr>
              <w:pStyle w:val="TableParagraph"/>
              <w:spacing w:before="7"/>
              <w:jc w:val="both"/>
              <w:rPr>
                <w:rFonts w:ascii="Times New Roman" w:eastAsia="Times New Roman" w:hAnsi="Times New Roman" w:cs="Times New Roman"/>
                <w:bCs/>
                <w:sz w:val="20"/>
                <w:szCs w:val="20"/>
              </w:rPr>
            </w:pPr>
          </w:p>
          <w:p w14:paraId="668498EE" w14:textId="77777777" w:rsidR="000C3AAC" w:rsidRPr="00AF6136" w:rsidRDefault="000C3AAC" w:rsidP="001F51CC">
            <w:pPr>
              <w:pStyle w:val="TableParagraph"/>
              <w:spacing w:line="227" w:lineRule="exact"/>
              <w:ind w:left="99"/>
              <w:jc w:val="both"/>
              <w:rPr>
                <w:rFonts w:ascii="Times New Roman" w:eastAsia="Times New Roman" w:hAnsi="Times New Roman" w:cs="Times New Roman"/>
                <w:b/>
                <w:sz w:val="20"/>
                <w:szCs w:val="20"/>
              </w:rPr>
            </w:pPr>
            <w:r w:rsidRPr="00AF6136">
              <w:rPr>
                <w:rFonts w:ascii="Times New Roman" w:hAnsi="Times New Roman" w:cs="Times New Roman"/>
                <w:b/>
                <w:spacing w:val="-1"/>
                <w:sz w:val="20"/>
                <w:szCs w:val="20"/>
              </w:rPr>
              <w:t>Annual Input</w:t>
            </w:r>
          </w:p>
          <w:p w14:paraId="07EBE1D8" w14:textId="77777777" w:rsidR="000C3AAC" w:rsidRPr="00AF6136" w:rsidRDefault="000C3AAC" w:rsidP="001F51CC">
            <w:pPr>
              <w:pStyle w:val="TableParagraph"/>
              <w:ind w:left="99" w:right="271"/>
              <w:jc w:val="both"/>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=[B</w:t>
            </w:r>
            <w:r w:rsidRPr="00AF6136">
              <w:rPr>
                <w:rFonts w:ascii="Times New Roman" w:eastAsia="Times New Roman" w:hAnsi="Times New Roman" w:cs="Times New Roman"/>
                <w:bCs/>
                <w:sz w:val="20"/>
                <w:szCs w:val="20"/>
              </w:rPr>
              <w:t>×12</w:t>
            </w:r>
            <w:r w:rsidRPr="00AF6136">
              <w:rPr>
                <w:rFonts w:ascii="Times New Roman" w:eastAsia="Times New Roman" w:hAnsi="Times New Roman" w:cs="Times New Roman"/>
                <w:sz w:val="20"/>
                <w:szCs w:val="20"/>
              </w:rPr>
              <w:t xml:space="preserve">] </w:t>
            </w:r>
            <w:r w:rsidRPr="00AF6136">
              <w:rPr>
                <w:rFonts w:ascii="Times New Roman" w:eastAsia="Times New Roman" w:hAnsi="Times New Roman" w:cs="Times New Roman"/>
                <w:spacing w:val="-1"/>
                <w:sz w:val="20"/>
                <w:szCs w:val="20"/>
              </w:rPr>
              <w:t xml:space="preserve">for perennial establishments i.e. when </w:t>
            </w:r>
            <w:r w:rsidRPr="00AF6136">
              <w:rPr>
                <w:rFonts w:ascii="Times New Roman" w:eastAsia="Times New Roman" w:hAnsi="Times New Roman" w:cs="Times New Roman"/>
                <w:sz w:val="20"/>
                <w:szCs w:val="20"/>
              </w:rPr>
              <w:t>item 216, block2=1</w:t>
            </w:r>
          </w:p>
          <w:p w14:paraId="7F43C6D9" w14:textId="77777777" w:rsidR="000C3AAC" w:rsidRPr="00AF6136" w:rsidRDefault="000C3AAC" w:rsidP="001F51CC">
            <w:pPr>
              <w:pStyle w:val="TableParagraph"/>
              <w:jc w:val="both"/>
              <w:rPr>
                <w:rFonts w:ascii="Times New Roman" w:eastAsia="Times New Roman" w:hAnsi="Times New Roman" w:cs="Times New Roman"/>
                <w:bCs/>
                <w:sz w:val="20"/>
                <w:szCs w:val="20"/>
              </w:rPr>
            </w:pPr>
          </w:p>
          <w:p w14:paraId="6630798D" w14:textId="77777777" w:rsidR="000C3AAC" w:rsidRPr="00AF6136" w:rsidRDefault="000C3AAC" w:rsidP="001F51CC">
            <w:pPr>
              <w:pStyle w:val="TableParagraph"/>
              <w:ind w:left="99" w:right="144"/>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=[B×</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 xml:space="preserve">217], </w:t>
            </w:r>
            <w:r w:rsidRPr="00AF6136">
              <w:rPr>
                <w:rFonts w:ascii="Times New Roman" w:eastAsia="Times New Roman" w:hAnsi="Times New Roman" w:cs="Times New Roman"/>
                <w:spacing w:val="-1"/>
                <w:sz w:val="20"/>
                <w:szCs w:val="20"/>
              </w:rPr>
              <w:t xml:space="preserve">for seasonal </w:t>
            </w:r>
            <w:r w:rsidRPr="00AF6136">
              <w:rPr>
                <w:rFonts w:ascii="Times New Roman" w:eastAsia="Times New Roman" w:hAnsi="Times New Roman" w:cs="Times New Roman"/>
                <w:sz w:val="20"/>
                <w:szCs w:val="20"/>
              </w:rPr>
              <w:t xml:space="preserve">and </w:t>
            </w:r>
            <w:r w:rsidRPr="00AF6136">
              <w:rPr>
                <w:rFonts w:ascii="Times New Roman" w:eastAsia="Times New Roman" w:hAnsi="Times New Roman" w:cs="Times New Roman"/>
                <w:spacing w:val="-1"/>
                <w:sz w:val="20"/>
                <w:szCs w:val="20"/>
              </w:rPr>
              <w:t xml:space="preserve">casual establishments i.e. when </w:t>
            </w:r>
            <w:r w:rsidRPr="00AF6136">
              <w:rPr>
                <w:rFonts w:ascii="Times New Roman" w:eastAsia="Times New Roman" w:hAnsi="Times New Roman" w:cs="Times New Roman"/>
                <w:sz w:val="20"/>
                <w:szCs w:val="20"/>
              </w:rPr>
              <w:t>item 216, block2</w:t>
            </w:r>
            <w:r w:rsidRPr="00AF6136">
              <w:rPr>
                <w:rFonts w:ascii="Times New Roman" w:eastAsia="Times New Roman" w:hAnsi="Times New Roman" w:cs="Times New Roman"/>
                <w:spacing w:val="-2"/>
                <w:sz w:val="20"/>
                <w:szCs w:val="20"/>
              </w:rPr>
              <w:t>≠1</w:t>
            </w:r>
          </w:p>
        </w:tc>
        <w:tc>
          <w:tcPr>
            <w:tcW w:w="1642" w:type="dxa"/>
            <w:gridSpan w:val="2"/>
            <w:tcBorders>
              <w:top w:val="single" w:sz="5" w:space="0" w:color="000000"/>
              <w:left w:val="single" w:sz="5" w:space="0" w:color="000000"/>
              <w:bottom w:val="single" w:sz="5" w:space="0" w:color="000000"/>
              <w:right w:val="single" w:sz="5" w:space="0" w:color="000000"/>
            </w:tcBorders>
          </w:tcPr>
          <w:p w14:paraId="6CB406D6" w14:textId="77777777" w:rsidR="000C3AAC" w:rsidRPr="00AF6136" w:rsidRDefault="000C3AAC" w:rsidP="001F51CC">
            <w:pPr>
              <w:pStyle w:val="TableParagraph"/>
              <w:spacing w:line="226" w:lineRule="exact"/>
              <w:ind w:left="99"/>
              <w:rPr>
                <w:rFonts w:ascii="Times New Roman" w:hAnsi="Times New Roman" w:cs="Times New Roman"/>
                <w:spacing w:val="-1"/>
                <w:sz w:val="20"/>
              </w:rPr>
            </w:pPr>
            <w:r w:rsidRPr="00AF6136">
              <w:rPr>
                <w:rFonts w:ascii="Times New Roman" w:hAnsi="Times New Roman" w:cs="Times New Roman"/>
                <w:spacing w:val="-1"/>
                <w:sz w:val="20"/>
              </w:rPr>
              <w:t>Annual Gross Value Added</w:t>
            </w:r>
          </w:p>
          <w:p w14:paraId="5177402B" w14:textId="77777777" w:rsidR="000C3AAC" w:rsidRPr="00AF6136" w:rsidRDefault="000C3AAC" w:rsidP="001F51CC">
            <w:pPr>
              <w:pStyle w:val="TableParagraph"/>
              <w:spacing w:line="226" w:lineRule="exact"/>
              <w:ind w:left="99"/>
              <w:rPr>
                <w:rFonts w:ascii="Times New Roman" w:hAnsi="Times New Roman" w:cs="Times New Roman"/>
                <w:spacing w:val="-1"/>
                <w:sz w:val="20"/>
              </w:rPr>
            </w:pPr>
            <w:r w:rsidRPr="00AF6136">
              <w:rPr>
                <w:rFonts w:ascii="Times New Roman" w:hAnsi="Times New Roman" w:cs="Times New Roman"/>
                <w:spacing w:val="-1"/>
                <w:sz w:val="20"/>
              </w:rPr>
              <w:t>=Annual Output</w:t>
            </w:r>
          </w:p>
          <w:p w14:paraId="66E59859" w14:textId="77777777" w:rsidR="000C3AAC" w:rsidRPr="00AF6136" w:rsidRDefault="000C3AAC" w:rsidP="001F51CC">
            <w:pPr>
              <w:pStyle w:val="TableParagraph"/>
              <w:spacing w:line="226" w:lineRule="exact"/>
              <w:ind w:left="99"/>
              <w:rPr>
                <w:rFonts w:ascii="Times New Roman" w:eastAsia="Times New Roman" w:hAnsi="Times New Roman" w:cs="Times New Roman"/>
                <w:sz w:val="20"/>
                <w:szCs w:val="20"/>
              </w:rPr>
            </w:pPr>
            <w:r w:rsidRPr="00AF6136">
              <w:rPr>
                <w:rFonts w:ascii="Times New Roman" w:hAnsi="Times New Roman" w:cs="Times New Roman"/>
                <w:spacing w:val="-1"/>
                <w:sz w:val="20"/>
              </w:rPr>
              <w:t>–Annual Input</w:t>
            </w:r>
          </w:p>
        </w:tc>
      </w:tr>
      <w:tr w:rsidR="000C3AAC" w:rsidRPr="00AF6136" w14:paraId="2F5631D5" w14:textId="77777777" w:rsidTr="00AF6136">
        <w:trPr>
          <w:gridAfter w:val="1"/>
          <w:wAfter w:w="12" w:type="dxa"/>
          <w:trHeight w:hRule="exact" w:val="5299"/>
        </w:trPr>
        <w:tc>
          <w:tcPr>
            <w:tcW w:w="415" w:type="dxa"/>
            <w:tcBorders>
              <w:top w:val="single" w:sz="5" w:space="0" w:color="000000"/>
              <w:left w:val="single" w:sz="5" w:space="0" w:color="000000"/>
              <w:bottom w:val="single" w:sz="5" w:space="0" w:color="000000"/>
              <w:right w:val="single" w:sz="5" w:space="0" w:color="000000"/>
            </w:tcBorders>
          </w:tcPr>
          <w:p w14:paraId="0A5E4FB8" w14:textId="77777777" w:rsidR="000C3AAC" w:rsidRPr="00AF6136" w:rsidRDefault="000C3AAC" w:rsidP="001F51CC">
            <w:pPr>
              <w:pStyle w:val="TableParagraph"/>
              <w:spacing w:line="225" w:lineRule="exact"/>
              <w:ind w:left="102"/>
              <w:rPr>
                <w:rFonts w:ascii="Times New Roman" w:eastAsia="Times New Roman" w:hAnsi="Times New Roman" w:cs="Times New Roman"/>
                <w:sz w:val="20"/>
                <w:szCs w:val="20"/>
              </w:rPr>
            </w:pPr>
            <w:r w:rsidRPr="00AF6136">
              <w:rPr>
                <w:rFonts w:ascii="Times New Roman" w:hAnsi="Times New Roman" w:cs="Times New Roman"/>
                <w:sz w:val="20"/>
              </w:rPr>
              <w:lastRenderedPageBreak/>
              <w:t>2</w:t>
            </w:r>
          </w:p>
        </w:tc>
        <w:tc>
          <w:tcPr>
            <w:tcW w:w="900" w:type="dxa"/>
            <w:gridSpan w:val="2"/>
            <w:tcBorders>
              <w:top w:val="single" w:sz="5" w:space="0" w:color="000000"/>
              <w:left w:val="single" w:sz="5" w:space="0" w:color="000000"/>
              <w:bottom w:val="single" w:sz="5" w:space="0" w:color="000000"/>
              <w:right w:val="single" w:sz="5" w:space="0" w:color="000000"/>
            </w:tcBorders>
          </w:tcPr>
          <w:p w14:paraId="5F2507C7" w14:textId="77777777" w:rsidR="000C3AAC" w:rsidRPr="00AF6136" w:rsidRDefault="000C3AAC" w:rsidP="001F51CC">
            <w:pPr>
              <w:pStyle w:val="TableParagraph"/>
              <w:ind w:left="102" w:right="207"/>
              <w:rPr>
                <w:rFonts w:ascii="Times New Roman" w:eastAsia="Times New Roman" w:hAnsi="Times New Roman" w:cs="Times New Roman"/>
                <w:sz w:val="20"/>
                <w:szCs w:val="20"/>
              </w:rPr>
            </w:pPr>
            <w:proofErr w:type="spellStart"/>
            <w:r w:rsidRPr="00AF6136">
              <w:rPr>
                <w:rFonts w:ascii="Times New Roman" w:hAnsi="Times New Roman" w:cs="Times New Roman"/>
                <w:spacing w:val="-1"/>
                <w:sz w:val="20"/>
              </w:rPr>
              <w:t>MarketEstab</w:t>
            </w:r>
            <w:proofErr w:type="spellEnd"/>
            <w:r w:rsidRPr="00AF6136">
              <w:rPr>
                <w:rFonts w:ascii="Times New Roman" w:hAnsi="Times New Roman" w:cs="Times New Roman"/>
                <w:spacing w:val="-1"/>
                <w:sz w:val="20"/>
              </w:rPr>
              <w:t>.</w:t>
            </w:r>
          </w:p>
          <w:p w14:paraId="2AA85781" w14:textId="77777777" w:rsidR="000C3AAC" w:rsidRPr="00AF6136" w:rsidRDefault="000C3AAC" w:rsidP="001F51CC">
            <w:pPr>
              <w:pStyle w:val="TableParagraph"/>
              <w:spacing w:before="10"/>
              <w:rPr>
                <w:rFonts w:ascii="Times New Roman" w:eastAsia="Times New Roman" w:hAnsi="Times New Roman" w:cs="Times New Roman"/>
                <w:bCs/>
                <w:sz w:val="19"/>
                <w:szCs w:val="19"/>
              </w:rPr>
            </w:pPr>
          </w:p>
          <w:p w14:paraId="1731AD28" w14:textId="77777777" w:rsidR="000C3AAC" w:rsidRPr="00AF6136" w:rsidRDefault="000C3AAC" w:rsidP="001F51CC">
            <w:pPr>
              <w:pStyle w:val="TableParagraph"/>
              <w:ind w:left="102" w:right="276"/>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w:t>
            </w:r>
            <w:r w:rsidRPr="00AF6136">
              <w:rPr>
                <w:rFonts w:ascii="Times New Roman" w:eastAsia="Times New Roman" w:hAnsi="Times New Roman" w:cs="Times New Roman"/>
                <w:spacing w:val="-1"/>
                <w:sz w:val="20"/>
                <w:szCs w:val="20"/>
              </w:rPr>
              <w:t>209≠1</w:t>
            </w:r>
          </w:p>
          <w:p w14:paraId="67CCA155" w14:textId="77777777" w:rsidR="000C3AAC" w:rsidRPr="00AF6136" w:rsidRDefault="000C3AAC" w:rsidP="001F51CC">
            <w:pPr>
              <w:pStyle w:val="TableParagraph"/>
              <w:ind w:left="102" w:right="271"/>
              <w:rPr>
                <w:rFonts w:ascii="Times New Roman" w:eastAsia="Times New Roman" w:hAnsi="Times New Roman" w:cs="Times New Roman"/>
                <w:sz w:val="20"/>
                <w:szCs w:val="20"/>
              </w:rPr>
            </w:pPr>
            <w:r w:rsidRPr="00AF6136">
              <w:rPr>
                <w:rFonts w:ascii="Times New Roman" w:eastAsia="Times New Roman" w:hAnsi="Times New Roman" w:cs="Times New Roman"/>
                <w:spacing w:val="-2"/>
                <w:sz w:val="20"/>
                <w:szCs w:val="20"/>
              </w:rPr>
              <w:t xml:space="preserve">and </w:t>
            </w:r>
            <w:r w:rsidRPr="00AF6136">
              <w:rPr>
                <w:rFonts w:ascii="Times New Roman" w:eastAsia="Times New Roman" w:hAnsi="Times New Roman" w:cs="Times New Roman"/>
                <w:sz w:val="20"/>
                <w:szCs w:val="20"/>
              </w:rPr>
              <w:t>202b≠</w:t>
            </w:r>
          </w:p>
          <w:p w14:paraId="305636DC" w14:textId="77777777" w:rsidR="000C3AAC" w:rsidRPr="00AF6136" w:rsidRDefault="000C3AAC" w:rsidP="001F51CC">
            <w:pPr>
              <w:pStyle w:val="TableParagraph"/>
              <w:ind w:left="102"/>
              <w:rPr>
                <w:rFonts w:ascii="Times New Roman" w:eastAsia="Times New Roman" w:hAnsi="Times New Roman" w:cs="Times New Roman"/>
                <w:sz w:val="20"/>
                <w:szCs w:val="20"/>
              </w:rPr>
            </w:pPr>
            <w:r w:rsidRPr="00AF6136">
              <w:rPr>
                <w:rFonts w:ascii="Times New Roman" w:hAnsi="Times New Roman" w:cs="Times New Roman"/>
                <w:sz w:val="20"/>
              </w:rPr>
              <w:t>70100)</w:t>
            </w:r>
          </w:p>
        </w:tc>
        <w:tc>
          <w:tcPr>
            <w:tcW w:w="991" w:type="dxa"/>
            <w:gridSpan w:val="2"/>
            <w:tcBorders>
              <w:top w:val="single" w:sz="5" w:space="0" w:color="000000"/>
              <w:left w:val="single" w:sz="5" w:space="0" w:color="000000"/>
              <w:bottom w:val="single" w:sz="5" w:space="0" w:color="000000"/>
              <w:right w:val="single" w:sz="5" w:space="0" w:color="000000"/>
            </w:tcBorders>
          </w:tcPr>
          <w:p w14:paraId="76836EDC" w14:textId="397C43EF" w:rsidR="000C3AAC" w:rsidRPr="00AF6136" w:rsidRDefault="000C3AAC" w:rsidP="001F51CC">
            <w:pPr>
              <w:pStyle w:val="TableParagraph"/>
              <w:ind w:left="102" w:right="102"/>
              <w:rPr>
                <w:rFonts w:ascii="Times New Roman" w:eastAsia="Times New Roman" w:hAnsi="Times New Roman" w:cs="Times New Roman"/>
                <w:sz w:val="20"/>
                <w:szCs w:val="20"/>
              </w:rPr>
            </w:pPr>
            <w:r w:rsidRPr="00AF6136">
              <w:rPr>
                <w:rFonts w:ascii="Times New Roman" w:hAnsi="Times New Roman" w:cs="Times New Roman"/>
                <w:sz w:val="20"/>
              </w:rPr>
              <w:t>Yearly</w:t>
            </w:r>
            <w:r w:rsidR="00AF6136">
              <w:rPr>
                <w:rFonts w:ascii="Times New Roman" w:hAnsi="Times New Roman" w:cs="Times New Roman"/>
                <w:sz w:val="20"/>
              </w:rPr>
              <w:t xml:space="preserve"> </w:t>
            </w:r>
            <w:r w:rsidRPr="00AF6136">
              <w:rPr>
                <w:rFonts w:ascii="Times New Roman" w:hAnsi="Times New Roman" w:cs="Times New Roman"/>
                <w:sz w:val="20"/>
              </w:rPr>
              <w:t>(</w:t>
            </w:r>
            <w:r w:rsidRPr="00AF6136">
              <w:rPr>
                <w:rFonts w:ascii="Times New Roman" w:hAnsi="Times New Roman" w:cs="Times New Roman"/>
                <w:spacing w:val="-1"/>
                <w:sz w:val="20"/>
              </w:rPr>
              <w:t>it</w:t>
            </w:r>
            <w:r w:rsidRPr="00AF6136">
              <w:rPr>
                <w:rFonts w:ascii="Times New Roman" w:hAnsi="Times New Roman" w:cs="Times New Roman"/>
                <w:spacing w:val="2"/>
                <w:sz w:val="20"/>
              </w:rPr>
              <w:t>e</w:t>
            </w:r>
            <w:r w:rsidRPr="00AF6136">
              <w:rPr>
                <w:rFonts w:ascii="Times New Roman" w:hAnsi="Times New Roman" w:cs="Times New Roman"/>
                <w:sz w:val="20"/>
              </w:rPr>
              <w:t>m</w:t>
            </w:r>
            <w:r w:rsidRPr="00AF6136">
              <w:rPr>
                <w:rFonts w:ascii="Times New Roman" w:hAnsi="Times New Roman" w:cs="Times New Roman"/>
                <w:spacing w:val="1"/>
                <w:sz w:val="20"/>
              </w:rPr>
              <w:t>265</w:t>
            </w:r>
          </w:p>
          <w:p w14:paraId="2B40DF11" w14:textId="77777777" w:rsidR="000C3AAC" w:rsidRPr="00AF6136" w:rsidRDefault="000C3AAC" w:rsidP="001F51CC">
            <w:pPr>
              <w:pStyle w:val="TableParagraph"/>
              <w:ind w:left="102"/>
              <w:rPr>
                <w:rFonts w:ascii="Times New Roman" w:eastAsia="Times New Roman" w:hAnsi="Times New Roman" w:cs="Times New Roman"/>
                <w:sz w:val="20"/>
                <w:szCs w:val="20"/>
              </w:rPr>
            </w:pPr>
            <w:r w:rsidRPr="00AF6136">
              <w:rPr>
                <w:rFonts w:ascii="Times New Roman" w:hAnsi="Times New Roman" w:cs="Times New Roman"/>
                <w:sz w:val="20"/>
              </w:rPr>
              <w:t>=4)</w:t>
            </w:r>
          </w:p>
        </w:tc>
        <w:tc>
          <w:tcPr>
            <w:tcW w:w="3307" w:type="dxa"/>
            <w:gridSpan w:val="2"/>
            <w:tcBorders>
              <w:top w:val="single" w:sz="5" w:space="0" w:color="000000"/>
              <w:left w:val="single" w:sz="5" w:space="0" w:color="000000"/>
              <w:bottom w:val="single" w:sz="5" w:space="0" w:color="000000"/>
              <w:right w:val="single" w:sz="5" w:space="0" w:color="000000"/>
            </w:tcBorders>
          </w:tcPr>
          <w:p w14:paraId="72BA4D70" w14:textId="77777777" w:rsidR="000C3AAC" w:rsidRPr="00AF6136" w:rsidRDefault="000C3AAC" w:rsidP="001F51CC">
            <w:pPr>
              <w:pStyle w:val="TableParagraph"/>
              <w:spacing w:line="227" w:lineRule="exact"/>
              <w:ind w:left="102"/>
              <w:jc w:val="both"/>
              <w:rPr>
                <w:rFonts w:ascii="Times New Roman" w:eastAsia="Times New Roman" w:hAnsi="Times New Roman" w:cs="Times New Roman"/>
                <w:b/>
                <w:sz w:val="20"/>
                <w:szCs w:val="20"/>
              </w:rPr>
            </w:pPr>
            <w:r w:rsidRPr="00AF6136">
              <w:rPr>
                <w:rFonts w:ascii="Times New Roman" w:hAnsi="Times New Roman" w:cs="Times New Roman"/>
                <w:b/>
                <w:spacing w:val="-1"/>
                <w:sz w:val="20"/>
                <w:szCs w:val="20"/>
              </w:rPr>
              <w:t xml:space="preserve">Annual </w:t>
            </w:r>
            <w:r w:rsidRPr="00AF6136">
              <w:rPr>
                <w:rFonts w:ascii="Times New Roman" w:hAnsi="Times New Roman" w:cs="Times New Roman"/>
                <w:b/>
                <w:sz w:val="20"/>
                <w:szCs w:val="20"/>
              </w:rPr>
              <w:t>Output</w:t>
            </w:r>
          </w:p>
          <w:p w14:paraId="7039BFB7" w14:textId="77777777" w:rsidR="000C3AAC" w:rsidRPr="00AF6136" w:rsidRDefault="000C3AAC" w:rsidP="001F51CC">
            <w:pPr>
              <w:pStyle w:val="TableParagraph"/>
              <w:spacing w:line="239" w:lineRule="auto"/>
              <w:ind w:left="102" w:right="98"/>
              <w:jc w:val="both"/>
              <w:rPr>
                <w:rFonts w:ascii="Times New Roman" w:eastAsia="Times New Roman" w:hAnsi="Times New Roman" w:cs="Times New Roman"/>
                <w:sz w:val="20"/>
                <w:szCs w:val="20"/>
              </w:rPr>
            </w:pPr>
          </w:p>
          <w:p w14:paraId="727CBD66" w14:textId="77777777" w:rsidR="000C3AAC" w:rsidRPr="00AF6136" w:rsidRDefault="000C3AAC" w:rsidP="001F51CC">
            <w:pPr>
              <w:pStyle w:val="TableParagraph"/>
              <w:spacing w:line="239" w:lineRule="auto"/>
              <w:ind w:left="102" w:right="98"/>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=(item569–item</w:t>
            </w:r>
            <w:proofErr w:type="gramStart"/>
            <w:r w:rsidRPr="00AF6136">
              <w:rPr>
                <w:rFonts w:ascii="Times New Roman" w:eastAsia="Times New Roman" w:hAnsi="Times New Roman" w:cs="Times New Roman"/>
                <w:sz w:val="20"/>
                <w:szCs w:val="20"/>
              </w:rPr>
              <w:t>556)+</w:t>
            </w:r>
            <w:r w:rsidRPr="00AF6136">
              <w:rPr>
                <w:rFonts w:ascii="Times New Roman" w:eastAsia="Times New Roman" w:hAnsi="Times New Roman" w:cs="Times New Roman"/>
                <w:spacing w:val="-1"/>
                <w:sz w:val="20"/>
                <w:szCs w:val="20"/>
              </w:rPr>
              <w:t>(</w:t>
            </w:r>
            <w:proofErr w:type="gramEnd"/>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556–item306) +(item589–</w:t>
            </w:r>
            <w:r w:rsidRPr="00AF6136">
              <w:rPr>
                <w:rFonts w:ascii="Times New Roman" w:eastAsia="Times New Roman" w:hAnsi="Times New Roman" w:cs="Times New Roman"/>
                <w:spacing w:val="-1"/>
                <w:sz w:val="20"/>
                <w:szCs w:val="20"/>
              </w:rPr>
              <w:t>item</w:t>
            </w:r>
            <w:proofErr w:type="gramStart"/>
            <w:r w:rsidRPr="00AF6136">
              <w:rPr>
                <w:rFonts w:ascii="Times New Roman" w:eastAsia="Times New Roman" w:hAnsi="Times New Roman" w:cs="Times New Roman"/>
                <w:sz w:val="20"/>
                <w:szCs w:val="20"/>
              </w:rPr>
              <w:t>319)+</w:t>
            </w:r>
            <w:proofErr w:type="gramEnd"/>
            <w:r w:rsidRPr="00AF6136">
              <w:rPr>
                <w:rFonts w:ascii="Times New Roman" w:eastAsia="Times New Roman" w:hAnsi="Times New Roman" w:cs="Times New Roman"/>
                <w:sz w:val="20"/>
                <w:szCs w:val="20"/>
              </w:rPr>
              <w:t xml:space="preserve"> item599+ item609+item619+ item639+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649+item659+</w:t>
            </w:r>
          </w:p>
          <w:p w14:paraId="367ADDE1" w14:textId="77777777" w:rsidR="000C3AAC" w:rsidRPr="00AF6136" w:rsidRDefault="000C3AAC" w:rsidP="001F51CC">
            <w:pPr>
              <w:pStyle w:val="TableParagraph"/>
              <w:spacing w:line="239" w:lineRule="auto"/>
              <w:ind w:left="102" w:right="98"/>
              <w:rPr>
                <w:rFonts w:ascii="Times New Roman" w:eastAsia="Times New Roman" w:hAnsi="Times New Roman" w:cs="Times New Roman"/>
                <w:sz w:val="20"/>
                <w:szCs w:val="20"/>
              </w:rPr>
            </w:pP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669–</w:t>
            </w:r>
            <w:r w:rsidRPr="00AF6136">
              <w:rPr>
                <w:rFonts w:ascii="Times New Roman" w:eastAsia="Times New Roman" w:hAnsi="Times New Roman" w:cs="Times New Roman"/>
                <w:spacing w:val="-1"/>
                <w:sz w:val="20"/>
                <w:szCs w:val="20"/>
              </w:rPr>
              <w:t>item</w:t>
            </w:r>
            <w:proofErr w:type="gramStart"/>
            <w:r w:rsidRPr="00AF6136">
              <w:rPr>
                <w:rFonts w:ascii="Times New Roman" w:eastAsia="Times New Roman" w:hAnsi="Times New Roman" w:cs="Times New Roman"/>
                <w:sz w:val="20"/>
                <w:szCs w:val="20"/>
              </w:rPr>
              <w:t>664)+</w:t>
            </w:r>
            <w:r w:rsidRPr="00AF6136">
              <w:rPr>
                <w:rFonts w:ascii="Times New Roman" w:eastAsia="Times New Roman" w:hAnsi="Times New Roman" w:cs="Times New Roman"/>
                <w:bCs/>
                <w:sz w:val="20"/>
                <w:szCs w:val="20"/>
              </w:rPr>
              <w:t>(</w:t>
            </w:r>
            <w:proofErr w:type="gramEnd"/>
            <w:r w:rsidRPr="00AF6136">
              <w:rPr>
                <w:rFonts w:ascii="Times New Roman" w:eastAsia="Times New Roman" w:hAnsi="Times New Roman" w:cs="Times New Roman"/>
                <w:bCs/>
                <w:sz w:val="20"/>
                <w:szCs w:val="20"/>
              </w:rPr>
              <w:t>item664–item</w:t>
            </w:r>
            <w:proofErr w:type="gramStart"/>
            <w:r w:rsidRPr="00AF6136">
              <w:rPr>
                <w:rFonts w:ascii="Times New Roman" w:eastAsia="Times New Roman" w:hAnsi="Times New Roman" w:cs="Times New Roman"/>
                <w:bCs/>
                <w:sz w:val="20"/>
                <w:szCs w:val="20"/>
              </w:rPr>
              <w:t>431)</w:t>
            </w:r>
            <w:r w:rsidRPr="00AF6136">
              <w:rPr>
                <w:rFonts w:ascii="Times New Roman" w:eastAsia="Times New Roman" w:hAnsi="Times New Roman" w:cs="Times New Roman"/>
                <w:sz w:val="20"/>
                <w:szCs w:val="20"/>
              </w:rPr>
              <w:t>+</w:t>
            </w:r>
            <w:proofErr w:type="gramEnd"/>
            <w:r w:rsidRPr="00AF6136">
              <w:rPr>
                <w:rFonts w:ascii="Times New Roman" w:eastAsia="Times New Roman" w:hAnsi="Times New Roman" w:cs="Times New Roman"/>
                <w:spacing w:val="-2"/>
                <w:sz w:val="20"/>
                <w:szCs w:val="20"/>
              </w:rPr>
              <w:t>item</w:t>
            </w:r>
            <w:r w:rsidRPr="00AF6136">
              <w:rPr>
                <w:rFonts w:ascii="Times New Roman" w:eastAsia="Times New Roman" w:hAnsi="Times New Roman" w:cs="Times New Roman"/>
                <w:sz w:val="20"/>
                <w:szCs w:val="20"/>
              </w:rPr>
              <w:t>679+item699+item719+item729+item73Z+item749-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761+</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pacing w:val="1"/>
                <w:sz w:val="20"/>
                <w:szCs w:val="20"/>
              </w:rPr>
              <w:t>762</w:t>
            </w:r>
            <w:r w:rsidRPr="00AF6136">
              <w:rPr>
                <w:rFonts w:ascii="Times New Roman" w:hAnsi="Times New Roman" w:cs="Times New Roman"/>
                <w:sz w:val="20"/>
                <w:szCs w:val="20"/>
              </w:rPr>
              <w:t>-item763-item764)]</w:t>
            </w:r>
          </w:p>
          <w:p w14:paraId="229EC2E7" w14:textId="77777777" w:rsidR="000C3AAC" w:rsidRPr="00AF6136" w:rsidRDefault="000C3AAC" w:rsidP="001F51CC">
            <w:pPr>
              <w:pStyle w:val="TableParagraph"/>
              <w:spacing w:before="1"/>
              <w:rPr>
                <w:rFonts w:ascii="Times New Roman" w:eastAsia="Times New Roman" w:hAnsi="Times New Roman" w:cs="Times New Roman"/>
                <w:bCs/>
                <w:sz w:val="20"/>
                <w:szCs w:val="20"/>
              </w:rPr>
            </w:pPr>
          </w:p>
          <w:p w14:paraId="3FA7DA4E" w14:textId="77777777" w:rsidR="000C3AAC" w:rsidRPr="00AF6136" w:rsidRDefault="000C3AAC" w:rsidP="001F51CC">
            <w:pPr>
              <w:pStyle w:val="TableParagraph"/>
              <w:ind w:left="102" w:right="96"/>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=(item569–item</w:t>
            </w:r>
            <w:proofErr w:type="gramStart"/>
            <w:r w:rsidRPr="00AF6136">
              <w:rPr>
                <w:rFonts w:ascii="Times New Roman" w:eastAsia="Times New Roman" w:hAnsi="Times New Roman" w:cs="Times New Roman"/>
                <w:sz w:val="20"/>
                <w:szCs w:val="20"/>
              </w:rPr>
              <w:t>306)+</w:t>
            </w:r>
            <w:r w:rsidRPr="00AF6136">
              <w:rPr>
                <w:rFonts w:ascii="Times New Roman" w:eastAsia="Times New Roman" w:hAnsi="Times New Roman" w:cs="Times New Roman"/>
                <w:spacing w:val="-1"/>
                <w:sz w:val="20"/>
                <w:szCs w:val="20"/>
              </w:rPr>
              <w:t>(</w:t>
            </w:r>
            <w:proofErr w:type="gramEnd"/>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589–item</w:t>
            </w:r>
            <w:proofErr w:type="gramStart"/>
            <w:r w:rsidRPr="00AF6136">
              <w:rPr>
                <w:rFonts w:ascii="Times New Roman" w:eastAsia="Times New Roman" w:hAnsi="Times New Roman" w:cs="Times New Roman"/>
                <w:sz w:val="20"/>
                <w:szCs w:val="20"/>
              </w:rPr>
              <w:t>319)+</w:t>
            </w:r>
            <w:proofErr w:type="gramEnd"/>
            <w:r w:rsidRPr="00AF6136">
              <w:rPr>
                <w:rFonts w:ascii="Times New Roman" w:eastAsia="Times New Roman" w:hAnsi="Times New Roman" w:cs="Times New Roman"/>
                <w:sz w:val="20"/>
                <w:szCs w:val="20"/>
              </w:rPr>
              <w:t>item599+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pacing w:val="1"/>
                <w:sz w:val="20"/>
                <w:szCs w:val="20"/>
              </w:rPr>
              <w:t>609</w:t>
            </w:r>
            <w:r w:rsidRPr="00AF6136">
              <w:rPr>
                <w:rFonts w:ascii="Times New Roman" w:eastAsia="Times New Roman" w:hAnsi="Times New Roman" w:cs="Times New Roman"/>
                <w:sz w:val="20"/>
                <w:szCs w:val="20"/>
              </w:rPr>
              <w:t>+item619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639+item649+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pacing w:val="1"/>
                <w:sz w:val="20"/>
                <w:szCs w:val="20"/>
              </w:rPr>
              <w:t>659</w:t>
            </w:r>
            <w:r w:rsidRPr="00AF6136">
              <w:rPr>
                <w:rFonts w:ascii="Times New Roman" w:eastAsia="Times New Roman" w:hAnsi="Times New Roman" w:cs="Times New Roman"/>
                <w:bCs/>
                <w:sz w:val="20"/>
                <w:szCs w:val="20"/>
              </w:rPr>
              <w:t xml:space="preserve">+ </w:t>
            </w:r>
            <w:r w:rsidRPr="00AF6136">
              <w:rPr>
                <w:rFonts w:ascii="Times New Roman" w:eastAsia="Times New Roman" w:hAnsi="Times New Roman" w:cs="Times New Roman"/>
                <w:bCs/>
                <w:spacing w:val="-1"/>
                <w:sz w:val="20"/>
                <w:szCs w:val="20"/>
              </w:rPr>
              <w:t>(item</w:t>
            </w:r>
            <w:r w:rsidRPr="00AF6136">
              <w:rPr>
                <w:rFonts w:ascii="Times New Roman" w:eastAsia="Times New Roman" w:hAnsi="Times New Roman" w:cs="Times New Roman"/>
                <w:bCs/>
                <w:sz w:val="20"/>
                <w:szCs w:val="20"/>
              </w:rPr>
              <w:t>669–item</w:t>
            </w:r>
            <w:proofErr w:type="gramStart"/>
            <w:r w:rsidRPr="00AF6136">
              <w:rPr>
                <w:rFonts w:ascii="Times New Roman" w:eastAsia="Times New Roman" w:hAnsi="Times New Roman" w:cs="Times New Roman"/>
                <w:bCs/>
                <w:sz w:val="20"/>
                <w:szCs w:val="20"/>
              </w:rPr>
              <w:t>431)</w:t>
            </w:r>
            <w:r w:rsidRPr="00AF6136">
              <w:rPr>
                <w:rFonts w:ascii="Times New Roman" w:eastAsia="Times New Roman" w:hAnsi="Times New Roman" w:cs="Times New Roman"/>
                <w:sz w:val="20"/>
                <w:szCs w:val="20"/>
              </w:rPr>
              <w:t>+</w:t>
            </w:r>
            <w:proofErr w:type="gramEnd"/>
            <w:r w:rsidRPr="00AF6136">
              <w:rPr>
                <w:rFonts w:ascii="Times New Roman" w:eastAsia="Times New Roman" w:hAnsi="Times New Roman" w:cs="Times New Roman"/>
                <w:sz w:val="20"/>
                <w:szCs w:val="20"/>
              </w:rPr>
              <w:t>item679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pacing w:val="1"/>
                <w:sz w:val="20"/>
                <w:szCs w:val="20"/>
              </w:rPr>
              <w:t>699</w:t>
            </w:r>
            <w:r w:rsidRPr="00AF6136">
              <w:rPr>
                <w:rFonts w:ascii="Times New Roman" w:eastAsia="Times New Roman" w:hAnsi="Times New Roman" w:cs="Times New Roman"/>
                <w:sz w:val="20"/>
                <w:szCs w:val="20"/>
              </w:rPr>
              <w:t>+</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719+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729</w:t>
            </w:r>
          </w:p>
          <w:p w14:paraId="256EB9A1" w14:textId="77777777" w:rsidR="000C3AAC" w:rsidRPr="00AF6136" w:rsidRDefault="000C3AAC" w:rsidP="001F51CC">
            <w:pPr>
              <w:pStyle w:val="TableParagraph"/>
              <w:ind w:left="102" w:right="96"/>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73Z+</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pacing w:val="1"/>
                <w:sz w:val="20"/>
                <w:szCs w:val="20"/>
              </w:rPr>
              <w:t>749</w:t>
            </w:r>
            <w:r w:rsidRPr="00AF6136">
              <w:rPr>
                <w:rFonts w:ascii="Times New Roman" w:hAnsi="Times New Roman" w:cs="Times New Roman"/>
                <w:sz w:val="20"/>
                <w:szCs w:val="20"/>
              </w:rPr>
              <w:t>-[(item761+</w:t>
            </w:r>
            <w:r w:rsidRPr="00AF6136">
              <w:rPr>
                <w:rFonts w:ascii="Times New Roman" w:hAnsi="Times New Roman" w:cs="Times New Roman"/>
                <w:spacing w:val="-1"/>
                <w:sz w:val="20"/>
                <w:szCs w:val="20"/>
              </w:rPr>
              <w:t>item</w:t>
            </w:r>
            <w:r w:rsidRPr="00AF6136">
              <w:rPr>
                <w:rFonts w:ascii="Times New Roman" w:hAnsi="Times New Roman" w:cs="Times New Roman"/>
                <w:sz w:val="20"/>
                <w:szCs w:val="20"/>
              </w:rPr>
              <w:t>762-</w:t>
            </w:r>
            <w:r w:rsidRPr="00AF6136">
              <w:rPr>
                <w:rFonts w:ascii="Times New Roman" w:hAnsi="Times New Roman" w:cs="Times New Roman"/>
                <w:spacing w:val="-1"/>
                <w:sz w:val="20"/>
                <w:szCs w:val="20"/>
              </w:rPr>
              <w:t>item</w:t>
            </w:r>
            <w:r w:rsidRPr="00AF6136">
              <w:rPr>
                <w:rFonts w:ascii="Times New Roman" w:hAnsi="Times New Roman" w:cs="Times New Roman"/>
                <w:sz w:val="20"/>
                <w:szCs w:val="20"/>
              </w:rPr>
              <w:t>763-item764)]</w:t>
            </w:r>
          </w:p>
          <w:p w14:paraId="23D4206B" w14:textId="77777777" w:rsidR="000C3AAC" w:rsidRPr="00AF6136" w:rsidRDefault="000C3AAC" w:rsidP="001F51CC">
            <w:pPr>
              <w:pStyle w:val="TableParagraph"/>
              <w:ind w:left="102" w:right="277"/>
              <w:jc w:val="both"/>
              <w:rPr>
                <w:rFonts w:ascii="Times New Roman" w:eastAsia="Times New Roman" w:hAnsi="Times New Roman" w:cs="Times New Roman"/>
                <w:sz w:val="20"/>
                <w:szCs w:val="20"/>
              </w:rPr>
            </w:pPr>
          </w:p>
        </w:tc>
        <w:tc>
          <w:tcPr>
            <w:tcW w:w="2340" w:type="dxa"/>
            <w:gridSpan w:val="2"/>
            <w:tcBorders>
              <w:top w:val="single" w:sz="5" w:space="0" w:color="000000"/>
              <w:left w:val="single" w:sz="5" w:space="0" w:color="000000"/>
              <w:bottom w:val="single" w:sz="5" w:space="0" w:color="000000"/>
              <w:right w:val="single" w:sz="5" w:space="0" w:color="000000"/>
            </w:tcBorders>
          </w:tcPr>
          <w:p w14:paraId="1BEC74ED" w14:textId="77777777" w:rsidR="000C3AAC" w:rsidRPr="00AF6136" w:rsidRDefault="000C3AAC" w:rsidP="001F51CC">
            <w:pPr>
              <w:pStyle w:val="TableParagraph"/>
              <w:spacing w:line="227" w:lineRule="exact"/>
              <w:ind w:left="99"/>
              <w:jc w:val="both"/>
              <w:rPr>
                <w:rFonts w:ascii="Times New Roman" w:eastAsia="Times New Roman" w:hAnsi="Times New Roman" w:cs="Times New Roman"/>
                <w:b/>
                <w:sz w:val="20"/>
                <w:szCs w:val="20"/>
              </w:rPr>
            </w:pPr>
            <w:r w:rsidRPr="00AF6136">
              <w:rPr>
                <w:rFonts w:ascii="Times New Roman" w:hAnsi="Times New Roman" w:cs="Times New Roman"/>
                <w:b/>
                <w:spacing w:val="-1"/>
                <w:sz w:val="20"/>
                <w:szCs w:val="20"/>
              </w:rPr>
              <w:t>Annual Input</w:t>
            </w:r>
          </w:p>
          <w:p w14:paraId="594E6995" w14:textId="77777777" w:rsidR="000C3AAC" w:rsidRPr="00AF6136" w:rsidRDefault="000C3AAC" w:rsidP="001F51CC">
            <w:pPr>
              <w:pStyle w:val="TableParagraph"/>
              <w:ind w:left="99" w:right="100"/>
              <w:jc w:val="both"/>
              <w:rPr>
                <w:rFonts w:ascii="Times New Roman" w:eastAsia="Times New Roman" w:hAnsi="Times New Roman" w:cs="Times New Roman"/>
                <w:sz w:val="20"/>
                <w:szCs w:val="20"/>
              </w:rPr>
            </w:pPr>
          </w:p>
          <w:p w14:paraId="30356FE4" w14:textId="77777777" w:rsidR="000C3AAC" w:rsidRPr="00AF6136" w:rsidRDefault="000C3AAC" w:rsidP="001F51CC">
            <w:pPr>
              <w:pStyle w:val="TableParagraph"/>
              <w:ind w:left="99" w:right="100"/>
              <w:rPr>
                <w:rFonts w:ascii="Times New Roman" w:eastAsia="Times New Roman" w:hAnsi="Times New Roman" w:cs="Times New Roman"/>
                <w:sz w:val="20"/>
                <w:szCs w:val="20"/>
              </w:rPr>
            </w:pPr>
            <w:proofErr w:type="gramStart"/>
            <w:r w:rsidRPr="00AF6136">
              <w:rPr>
                <w:rFonts w:ascii="Times New Roman" w:eastAsia="Times New Roman" w:hAnsi="Times New Roman" w:cs="Times New Roman"/>
                <w:sz w:val="20"/>
                <w:szCs w:val="20"/>
              </w:rPr>
              <w:t>=</w:t>
            </w:r>
            <w:r w:rsidRPr="00AF6136">
              <w:rPr>
                <w:rFonts w:ascii="Times New Roman" w:eastAsia="Times New Roman" w:hAnsi="Times New Roman" w:cs="Times New Roman"/>
                <w:spacing w:val="-1"/>
                <w:sz w:val="20"/>
                <w:szCs w:val="20"/>
              </w:rPr>
              <w:t>(</w:t>
            </w:r>
            <w:proofErr w:type="gramEnd"/>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309</w:t>
            </w:r>
            <w:proofErr w:type="gramStart"/>
            <w:r w:rsidRPr="00AF6136">
              <w:rPr>
                <w:rFonts w:ascii="Times New Roman" w:eastAsia="Times New Roman" w:hAnsi="Times New Roman" w:cs="Times New Roman"/>
                <w:sz w:val="20"/>
                <w:szCs w:val="20"/>
              </w:rPr>
              <w:t>–  i</w:t>
            </w:r>
            <w:r w:rsidRPr="00AF6136">
              <w:rPr>
                <w:rFonts w:ascii="Times New Roman" w:eastAsia="Times New Roman" w:hAnsi="Times New Roman" w:cs="Times New Roman"/>
                <w:spacing w:val="-1"/>
                <w:sz w:val="20"/>
                <w:szCs w:val="20"/>
              </w:rPr>
              <w:t>tem</w:t>
            </w:r>
            <w:r w:rsidRPr="00AF6136">
              <w:rPr>
                <w:rFonts w:ascii="Times New Roman" w:eastAsia="Times New Roman" w:hAnsi="Times New Roman" w:cs="Times New Roman"/>
                <w:sz w:val="20"/>
                <w:szCs w:val="20"/>
              </w:rPr>
              <w:t>306)+</w:t>
            </w:r>
            <w:proofErr w:type="gramEnd"/>
          </w:p>
          <w:p w14:paraId="0D1253D9" w14:textId="77777777" w:rsidR="000C3AAC" w:rsidRPr="00AF6136" w:rsidRDefault="000C3AAC" w:rsidP="001F51CC">
            <w:pPr>
              <w:pStyle w:val="TableParagraph"/>
              <w:ind w:left="99" w:right="100"/>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item339+item349+</w:t>
            </w:r>
          </w:p>
          <w:p w14:paraId="13277364" w14:textId="77777777" w:rsidR="000C3AAC" w:rsidRPr="00AF6136" w:rsidRDefault="000C3AAC" w:rsidP="001F51CC">
            <w:pPr>
              <w:pStyle w:val="TableParagraph"/>
              <w:ind w:left="99" w:right="100"/>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item359+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389+</w:t>
            </w:r>
          </w:p>
          <w:p w14:paraId="6B8288B6" w14:textId="77777777" w:rsidR="000C3AAC" w:rsidRPr="00AF6136" w:rsidRDefault="000C3AAC" w:rsidP="001F51CC">
            <w:pPr>
              <w:pStyle w:val="TableParagraph"/>
              <w:ind w:left="99" w:right="100"/>
              <w:rPr>
                <w:rFonts w:ascii="Times New Roman" w:hAnsi="Times New Roman" w:cs="Times New Roman"/>
                <w:sz w:val="20"/>
                <w:szCs w:val="20"/>
              </w:rPr>
            </w:pPr>
            <w:r w:rsidRPr="00AF6136">
              <w:rPr>
                <w:rFonts w:ascii="Times New Roman" w:eastAsia="Times New Roman" w:hAnsi="Times New Roman" w:cs="Times New Roman"/>
                <w:sz w:val="20"/>
                <w:szCs w:val="20"/>
              </w:rPr>
              <w:t>item399+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 xml:space="preserve">419–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407)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439–</w:t>
            </w:r>
            <w:r w:rsidRPr="00AF6136">
              <w:rPr>
                <w:rFonts w:ascii="Times New Roman" w:eastAsia="Times New Roman" w:hAnsi="Times New Roman" w:cs="Times New Roman"/>
                <w:spacing w:val="-1"/>
                <w:sz w:val="20"/>
                <w:szCs w:val="20"/>
              </w:rPr>
              <w:t>item</w:t>
            </w:r>
            <w:proofErr w:type="gramStart"/>
            <w:r w:rsidRPr="00AF6136">
              <w:rPr>
                <w:rFonts w:ascii="Times New Roman" w:hAnsi="Times New Roman" w:cs="Times New Roman"/>
                <w:sz w:val="20"/>
                <w:szCs w:val="20"/>
              </w:rPr>
              <w:t>431)+</w:t>
            </w:r>
            <w:proofErr w:type="gramEnd"/>
            <w:r w:rsidRPr="00AF6136">
              <w:rPr>
                <w:rFonts w:ascii="Times New Roman" w:hAnsi="Times New Roman" w:cs="Times New Roman"/>
                <w:spacing w:val="-1"/>
                <w:sz w:val="20"/>
                <w:szCs w:val="20"/>
              </w:rPr>
              <w:t>item</w:t>
            </w:r>
            <w:r w:rsidRPr="00AF6136">
              <w:rPr>
                <w:rFonts w:ascii="Times New Roman" w:hAnsi="Times New Roman" w:cs="Times New Roman"/>
                <w:sz w:val="20"/>
                <w:szCs w:val="20"/>
              </w:rPr>
              <w:t>459+</w:t>
            </w:r>
          </w:p>
          <w:p w14:paraId="09C38F9A" w14:textId="77777777" w:rsidR="000C3AAC" w:rsidRPr="00AF6136" w:rsidRDefault="000C3AAC" w:rsidP="001F51CC">
            <w:pPr>
              <w:pStyle w:val="TableParagraph"/>
              <w:ind w:left="99" w:right="100"/>
              <w:rPr>
                <w:rFonts w:ascii="Times New Roman" w:hAnsi="Times New Roman" w:cs="Times New Roman"/>
                <w:sz w:val="20"/>
                <w:szCs w:val="20"/>
              </w:rPr>
            </w:pPr>
            <w:r w:rsidRPr="00AF6136">
              <w:rPr>
                <w:rFonts w:ascii="Times New Roman" w:hAnsi="Times New Roman" w:cs="Times New Roman"/>
                <w:spacing w:val="-1"/>
                <w:sz w:val="20"/>
                <w:szCs w:val="20"/>
              </w:rPr>
              <w:t>item</w:t>
            </w:r>
            <w:r w:rsidRPr="00AF6136">
              <w:rPr>
                <w:rFonts w:ascii="Times New Roman" w:hAnsi="Times New Roman" w:cs="Times New Roman"/>
                <w:sz w:val="20"/>
                <w:szCs w:val="20"/>
              </w:rPr>
              <w:t>479+</w:t>
            </w:r>
            <w:r w:rsidRPr="00AF6136">
              <w:rPr>
                <w:rFonts w:ascii="Times New Roman" w:hAnsi="Times New Roman" w:cs="Times New Roman"/>
                <w:spacing w:val="-1"/>
                <w:sz w:val="20"/>
                <w:szCs w:val="20"/>
              </w:rPr>
              <w:t>item</w:t>
            </w:r>
            <w:r w:rsidRPr="00AF6136">
              <w:rPr>
                <w:rFonts w:ascii="Times New Roman" w:hAnsi="Times New Roman" w:cs="Times New Roman"/>
                <w:sz w:val="20"/>
                <w:szCs w:val="20"/>
              </w:rPr>
              <w:t>499+</w:t>
            </w:r>
          </w:p>
          <w:p w14:paraId="2E68C690" w14:textId="77777777" w:rsidR="000C3AAC" w:rsidRPr="00AF6136" w:rsidRDefault="000C3AAC" w:rsidP="001F51CC">
            <w:pPr>
              <w:pStyle w:val="TableParagraph"/>
              <w:ind w:left="99" w:right="100"/>
              <w:rPr>
                <w:rFonts w:ascii="Times New Roman" w:eastAsia="Times New Roman" w:hAnsi="Times New Roman" w:cs="Times New Roman"/>
                <w:sz w:val="20"/>
                <w:szCs w:val="20"/>
              </w:rPr>
            </w:pPr>
            <w:r w:rsidRPr="00AF6136">
              <w:rPr>
                <w:rFonts w:ascii="Times New Roman" w:hAnsi="Times New Roman" w:cs="Times New Roman"/>
                <w:sz w:val="20"/>
                <w:szCs w:val="20"/>
              </w:rPr>
              <w:t>item</w:t>
            </w:r>
            <w:r w:rsidRPr="00AF6136">
              <w:rPr>
                <w:rFonts w:ascii="Times New Roman" w:hAnsi="Times New Roman" w:cs="Times New Roman"/>
                <w:spacing w:val="1"/>
                <w:sz w:val="20"/>
                <w:szCs w:val="20"/>
              </w:rPr>
              <w:t>509</w:t>
            </w:r>
            <w:r w:rsidRPr="00AF6136">
              <w:rPr>
                <w:rFonts w:ascii="Times New Roman" w:eastAsia="Times New Roman" w:hAnsi="Times New Roman" w:cs="Times New Roman"/>
                <w:sz w:val="20"/>
                <w:szCs w:val="20"/>
              </w:rPr>
              <w:t>+item</w:t>
            </w:r>
            <w:r w:rsidRPr="00AF6136">
              <w:rPr>
                <w:rFonts w:ascii="Times New Roman" w:eastAsia="Times New Roman" w:hAnsi="Times New Roman" w:cs="Times New Roman"/>
                <w:spacing w:val="1"/>
                <w:sz w:val="20"/>
                <w:szCs w:val="20"/>
              </w:rPr>
              <w:t>50Z</w:t>
            </w:r>
            <w:r w:rsidRPr="00AF6136">
              <w:rPr>
                <w:rFonts w:ascii="Times New Roman" w:eastAsia="Times New Roman" w:hAnsi="Times New Roman" w:cs="Times New Roman"/>
                <w:sz w:val="20"/>
                <w:szCs w:val="20"/>
              </w:rPr>
              <w:t>+</w:t>
            </w:r>
          </w:p>
          <w:p w14:paraId="04963DF6" w14:textId="77777777" w:rsidR="000C3AAC" w:rsidRPr="00AF6136" w:rsidRDefault="000C3AAC" w:rsidP="001F51CC">
            <w:pPr>
              <w:pStyle w:val="TableParagraph"/>
              <w:ind w:left="99" w:right="100"/>
              <w:rPr>
                <w:rFonts w:ascii="Times New Roman" w:eastAsia="Times New Roman" w:hAnsi="Times New Roman" w:cs="Times New Roman"/>
                <w:sz w:val="20"/>
                <w:szCs w:val="20"/>
              </w:rPr>
            </w:pPr>
            <w:r w:rsidRPr="00AF6136">
              <w:rPr>
                <w:rFonts w:ascii="Times New Roman" w:eastAsia="Times New Roman" w:hAnsi="Times New Roman" w:cs="Times New Roman"/>
                <w:bCs/>
                <w:sz w:val="20"/>
                <w:szCs w:val="20"/>
              </w:rPr>
              <w:t>(item549–item</w:t>
            </w:r>
            <w:r w:rsidRPr="00AF6136">
              <w:rPr>
                <w:rFonts w:ascii="Times New Roman" w:eastAsia="Times New Roman" w:hAnsi="Times New Roman" w:cs="Times New Roman"/>
                <w:bCs/>
                <w:spacing w:val="1"/>
                <w:sz w:val="20"/>
                <w:szCs w:val="20"/>
              </w:rPr>
              <w:t>543)</w:t>
            </w:r>
          </w:p>
        </w:tc>
        <w:tc>
          <w:tcPr>
            <w:tcW w:w="1642" w:type="dxa"/>
            <w:gridSpan w:val="2"/>
            <w:tcBorders>
              <w:top w:val="single" w:sz="5" w:space="0" w:color="000000"/>
              <w:left w:val="single" w:sz="5" w:space="0" w:color="000000"/>
              <w:bottom w:val="single" w:sz="5" w:space="0" w:color="000000"/>
              <w:right w:val="single" w:sz="5" w:space="0" w:color="000000"/>
            </w:tcBorders>
          </w:tcPr>
          <w:p w14:paraId="12D3A9F6" w14:textId="77777777" w:rsidR="000C3AAC" w:rsidRPr="00AF6136" w:rsidRDefault="000C3AAC" w:rsidP="001F51CC">
            <w:pPr>
              <w:pStyle w:val="TableParagraph"/>
              <w:spacing w:line="226" w:lineRule="exact"/>
              <w:ind w:left="99"/>
              <w:rPr>
                <w:rFonts w:ascii="Times New Roman" w:hAnsi="Times New Roman" w:cs="Times New Roman"/>
                <w:spacing w:val="-1"/>
                <w:sz w:val="20"/>
              </w:rPr>
            </w:pPr>
            <w:r w:rsidRPr="00AF6136">
              <w:rPr>
                <w:rFonts w:ascii="Times New Roman" w:hAnsi="Times New Roman" w:cs="Times New Roman"/>
                <w:spacing w:val="-1"/>
                <w:sz w:val="20"/>
              </w:rPr>
              <w:t>Annual Gross Value Added</w:t>
            </w:r>
          </w:p>
          <w:p w14:paraId="5D2C008E" w14:textId="77777777" w:rsidR="000C3AAC" w:rsidRPr="00AF6136" w:rsidRDefault="000C3AAC" w:rsidP="001F51CC">
            <w:pPr>
              <w:pStyle w:val="TableParagraph"/>
              <w:spacing w:line="226" w:lineRule="exact"/>
              <w:ind w:left="99"/>
              <w:rPr>
                <w:rFonts w:ascii="Times New Roman" w:hAnsi="Times New Roman" w:cs="Times New Roman"/>
                <w:spacing w:val="-1"/>
                <w:sz w:val="20"/>
              </w:rPr>
            </w:pPr>
            <w:r w:rsidRPr="00AF6136">
              <w:rPr>
                <w:rFonts w:ascii="Times New Roman" w:hAnsi="Times New Roman" w:cs="Times New Roman"/>
                <w:spacing w:val="-1"/>
                <w:sz w:val="20"/>
              </w:rPr>
              <w:t>=Annual Output</w:t>
            </w:r>
          </w:p>
          <w:p w14:paraId="7C1E3EA5" w14:textId="77777777" w:rsidR="000C3AAC" w:rsidRPr="00AF6136" w:rsidRDefault="000C3AAC" w:rsidP="001F51CC">
            <w:pPr>
              <w:pStyle w:val="TableParagraph"/>
              <w:spacing w:line="229" w:lineRule="exact"/>
              <w:ind w:left="99"/>
              <w:rPr>
                <w:rFonts w:ascii="Times New Roman" w:eastAsia="Times New Roman" w:hAnsi="Times New Roman" w:cs="Times New Roman"/>
                <w:sz w:val="20"/>
                <w:szCs w:val="20"/>
              </w:rPr>
            </w:pPr>
            <w:r w:rsidRPr="00AF6136">
              <w:rPr>
                <w:rFonts w:ascii="Times New Roman" w:hAnsi="Times New Roman" w:cs="Times New Roman"/>
                <w:spacing w:val="-1"/>
                <w:sz w:val="20"/>
              </w:rPr>
              <w:t>–Annual Input</w:t>
            </w:r>
          </w:p>
        </w:tc>
      </w:tr>
      <w:tr w:rsidR="000C3AAC" w:rsidRPr="00AF6136" w14:paraId="32ABCE10" w14:textId="77777777" w:rsidTr="00AF6136">
        <w:trPr>
          <w:gridAfter w:val="1"/>
          <w:wAfter w:w="12" w:type="dxa"/>
          <w:trHeight w:hRule="exact" w:val="5299"/>
        </w:trPr>
        <w:tc>
          <w:tcPr>
            <w:tcW w:w="415" w:type="dxa"/>
            <w:tcBorders>
              <w:top w:val="single" w:sz="5" w:space="0" w:color="000000"/>
              <w:left w:val="single" w:sz="5" w:space="0" w:color="000000"/>
              <w:bottom w:val="single" w:sz="5" w:space="0" w:color="000000"/>
              <w:right w:val="single" w:sz="5" w:space="0" w:color="000000"/>
            </w:tcBorders>
          </w:tcPr>
          <w:p w14:paraId="18C295D1" w14:textId="77777777" w:rsidR="000C3AAC" w:rsidRPr="00AF6136" w:rsidRDefault="000C3AAC" w:rsidP="001F51CC">
            <w:pPr>
              <w:pStyle w:val="TableParagraph"/>
              <w:spacing w:line="225" w:lineRule="exact"/>
              <w:ind w:left="102"/>
              <w:rPr>
                <w:rFonts w:ascii="Times New Roman" w:eastAsia="Times New Roman" w:hAnsi="Times New Roman" w:cs="Times New Roman"/>
                <w:sz w:val="20"/>
                <w:szCs w:val="20"/>
              </w:rPr>
            </w:pPr>
            <w:r w:rsidRPr="00AF6136">
              <w:rPr>
                <w:rFonts w:ascii="Times New Roman" w:hAnsi="Times New Roman" w:cs="Times New Roman"/>
                <w:sz w:val="20"/>
              </w:rPr>
              <w:t>3</w:t>
            </w:r>
          </w:p>
        </w:tc>
        <w:tc>
          <w:tcPr>
            <w:tcW w:w="900" w:type="dxa"/>
            <w:gridSpan w:val="2"/>
            <w:tcBorders>
              <w:top w:val="single" w:sz="5" w:space="0" w:color="000000"/>
              <w:left w:val="single" w:sz="5" w:space="0" w:color="000000"/>
              <w:bottom w:val="single" w:sz="5" w:space="0" w:color="000000"/>
              <w:right w:val="single" w:sz="5" w:space="0" w:color="000000"/>
            </w:tcBorders>
          </w:tcPr>
          <w:p w14:paraId="7BFA39CE" w14:textId="77777777" w:rsidR="000C3AAC" w:rsidRPr="00AF6136" w:rsidRDefault="000C3AAC" w:rsidP="001F51CC">
            <w:pPr>
              <w:pStyle w:val="TableParagraph"/>
              <w:spacing w:line="239" w:lineRule="auto"/>
              <w:ind w:left="102" w:right="231"/>
              <w:rPr>
                <w:rFonts w:ascii="Times New Roman" w:eastAsia="Times New Roman" w:hAnsi="Times New Roman" w:cs="Times New Roman"/>
                <w:sz w:val="20"/>
                <w:szCs w:val="20"/>
              </w:rPr>
            </w:pPr>
            <w:r w:rsidRPr="00AF6136">
              <w:rPr>
                <w:rFonts w:ascii="Times New Roman" w:hAnsi="Times New Roman" w:cs="Times New Roman"/>
                <w:spacing w:val="-1"/>
                <w:sz w:val="20"/>
              </w:rPr>
              <w:t>Non-</w:t>
            </w:r>
            <w:proofErr w:type="spellStart"/>
            <w:r w:rsidRPr="00AF6136">
              <w:rPr>
                <w:rFonts w:ascii="Times New Roman" w:hAnsi="Times New Roman" w:cs="Times New Roman"/>
                <w:spacing w:val="-1"/>
                <w:sz w:val="20"/>
              </w:rPr>
              <w:t>marketEstab</w:t>
            </w:r>
            <w:proofErr w:type="spellEnd"/>
            <w:r w:rsidRPr="00AF6136">
              <w:rPr>
                <w:rFonts w:ascii="Times New Roman" w:hAnsi="Times New Roman" w:cs="Times New Roman"/>
                <w:spacing w:val="-1"/>
                <w:sz w:val="20"/>
              </w:rPr>
              <w:t>.</w:t>
            </w:r>
          </w:p>
          <w:p w14:paraId="49888D98" w14:textId="77777777" w:rsidR="000C3AAC" w:rsidRPr="00AF6136" w:rsidRDefault="000C3AAC" w:rsidP="001F51CC">
            <w:pPr>
              <w:pStyle w:val="TableParagraph"/>
              <w:spacing w:before="1"/>
              <w:rPr>
                <w:rFonts w:ascii="Times New Roman" w:eastAsia="Times New Roman" w:hAnsi="Times New Roman" w:cs="Times New Roman"/>
                <w:bCs/>
                <w:sz w:val="20"/>
                <w:szCs w:val="20"/>
              </w:rPr>
            </w:pPr>
          </w:p>
          <w:p w14:paraId="16ACE081" w14:textId="77777777" w:rsidR="000C3AAC" w:rsidRPr="00AF6136" w:rsidRDefault="000C3AAC" w:rsidP="001F51CC">
            <w:pPr>
              <w:pStyle w:val="TableParagraph"/>
              <w:ind w:left="102" w:right="269"/>
              <w:rPr>
                <w:rFonts w:ascii="Times New Roman" w:hAnsi="Times New Roman" w:cs="Times New Roman"/>
                <w:spacing w:val="-1"/>
                <w:sz w:val="20"/>
              </w:rPr>
            </w:pPr>
            <w:r w:rsidRPr="00AF6136">
              <w:rPr>
                <w:rFonts w:ascii="Times New Roman" w:hAnsi="Times New Roman" w:cs="Times New Roman"/>
                <w:spacing w:val="-1"/>
                <w:sz w:val="20"/>
              </w:rPr>
              <w:t>(</w:t>
            </w:r>
            <w:proofErr w:type="gramStart"/>
            <w:r w:rsidRPr="00AF6136">
              <w:rPr>
                <w:rFonts w:ascii="Times New Roman" w:hAnsi="Times New Roman" w:cs="Times New Roman"/>
                <w:spacing w:val="-1"/>
                <w:sz w:val="20"/>
              </w:rPr>
              <w:t>item</w:t>
            </w:r>
            <w:proofErr w:type="gramEnd"/>
            <w:r w:rsidRPr="00AF6136">
              <w:rPr>
                <w:rFonts w:ascii="Times New Roman" w:hAnsi="Times New Roman" w:cs="Times New Roman"/>
                <w:spacing w:val="-1"/>
                <w:sz w:val="20"/>
              </w:rPr>
              <w:t xml:space="preserve"> 209=1</w:t>
            </w:r>
          </w:p>
          <w:p w14:paraId="012D7801" w14:textId="77777777" w:rsidR="000C3AAC" w:rsidRPr="00AF6136" w:rsidRDefault="000C3AAC" w:rsidP="001F51CC">
            <w:pPr>
              <w:pStyle w:val="TableParagraph"/>
              <w:ind w:left="102" w:right="267"/>
              <w:rPr>
                <w:rFonts w:ascii="Times New Roman" w:hAnsi="Times New Roman" w:cs="Times New Roman"/>
                <w:spacing w:val="-1"/>
                <w:sz w:val="20"/>
              </w:rPr>
            </w:pPr>
            <w:r w:rsidRPr="00AF6136">
              <w:rPr>
                <w:rFonts w:ascii="Times New Roman" w:hAnsi="Times New Roman" w:cs="Times New Roman"/>
                <w:spacing w:val="-1"/>
                <w:sz w:val="20"/>
              </w:rPr>
              <w:t>or 202b=</w:t>
            </w:r>
          </w:p>
          <w:p w14:paraId="4861683F" w14:textId="77777777" w:rsidR="000C3AAC" w:rsidRPr="00AF6136" w:rsidRDefault="000C3AAC" w:rsidP="001F51CC">
            <w:pPr>
              <w:pStyle w:val="TableParagraph"/>
              <w:spacing w:line="228" w:lineRule="exact"/>
              <w:ind w:left="102"/>
              <w:rPr>
                <w:rFonts w:ascii="Times New Roman" w:eastAsia="Times New Roman" w:hAnsi="Times New Roman" w:cs="Times New Roman"/>
                <w:sz w:val="20"/>
                <w:szCs w:val="20"/>
              </w:rPr>
            </w:pPr>
            <w:r w:rsidRPr="00AF6136">
              <w:rPr>
                <w:rFonts w:ascii="Times New Roman" w:hAnsi="Times New Roman" w:cs="Times New Roman"/>
                <w:spacing w:val="-1"/>
                <w:sz w:val="20"/>
              </w:rPr>
              <w:t>70100)</w:t>
            </w:r>
          </w:p>
        </w:tc>
        <w:tc>
          <w:tcPr>
            <w:tcW w:w="991" w:type="dxa"/>
            <w:gridSpan w:val="2"/>
            <w:tcBorders>
              <w:top w:val="single" w:sz="5" w:space="0" w:color="000000"/>
              <w:left w:val="single" w:sz="5" w:space="0" w:color="000000"/>
              <w:bottom w:val="single" w:sz="5" w:space="0" w:color="000000"/>
              <w:right w:val="single" w:sz="5" w:space="0" w:color="000000"/>
            </w:tcBorders>
          </w:tcPr>
          <w:p w14:paraId="5BE92755" w14:textId="6F46F8D2" w:rsidR="000C3AAC" w:rsidRPr="00AF6136" w:rsidRDefault="000C3AAC" w:rsidP="001F51CC">
            <w:pPr>
              <w:pStyle w:val="TableParagraph"/>
              <w:ind w:left="102" w:right="102"/>
              <w:rPr>
                <w:rFonts w:ascii="Times New Roman" w:eastAsia="Times New Roman" w:hAnsi="Times New Roman" w:cs="Times New Roman"/>
                <w:sz w:val="20"/>
                <w:szCs w:val="20"/>
              </w:rPr>
            </w:pPr>
            <w:r w:rsidRPr="00AF6136">
              <w:rPr>
                <w:rFonts w:ascii="Times New Roman" w:hAnsi="Times New Roman" w:cs="Times New Roman"/>
                <w:spacing w:val="-1"/>
                <w:sz w:val="20"/>
              </w:rPr>
              <w:t>Monthly</w:t>
            </w:r>
            <w:r w:rsidR="00AF6136">
              <w:rPr>
                <w:rFonts w:ascii="Times New Roman" w:hAnsi="Times New Roman" w:cs="Times New Roman"/>
                <w:spacing w:val="-1"/>
                <w:sz w:val="20"/>
              </w:rPr>
              <w:t xml:space="preserve"> </w:t>
            </w:r>
            <w:r w:rsidRPr="00AF6136">
              <w:rPr>
                <w:rFonts w:ascii="Times New Roman" w:hAnsi="Times New Roman" w:cs="Times New Roman"/>
                <w:sz w:val="20"/>
              </w:rPr>
              <w:t>(</w:t>
            </w:r>
            <w:r w:rsidRPr="00AF6136">
              <w:rPr>
                <w:rFonts w:ascii="Times New Roman" w:hAnsi="Times New Roman" w:cs="Times New Roman"/>
                <w:spacing w:val="-1"/>
                <w:sz w:val="20"/>
              </w:rPr>
              <w:t>it</w:t>
            </w:r>
            <w:r w:rsidRPr="00AF6136">
              <w:rPr>
                <w:rFonts w:ascii="Times New Roman" w:hAnsi="Times New Roman" w:cs="Times New Roman"/>
                <w:spacing w:val="2"/>
                <w:sz w:val="20"/>
              </w:rPr>
              <w:t>e</w:t>
            </w:r>
            <w:r w:rsidRPr="00AF6136">
              <w:rPr>
                <w:rFonts w:ascii="Times New Roman" w:hAnsi="Times New Roman" w:cs="Times New Roman"/>
                <w:sz w:val="20"/>
              </w:rPr>
              <w:t>m</w:t>
            </w:r>
            <w:r w:rsidRPr="00AF6136">
              <w:rPr>
                <w:rFonts w:ascii="Times New Roman" w:hAnsi="Times New Roman" w:cs="Times New Roman"/>
                <w:spacing w:val="1"/>
                <w:sz w:val="20"/>
              </w:rPr>
              <w:t>265</w:t>
            </w:r>
          </w:p>
          <w:p w14:paraId="1A96C325" w14:textId="77777777" w:rsidR="000C3AAC" w:rsidRPr="00AF6136" w:rsidRDefault="000C3AAC" w:rsidP="001F51CC">
            <w:pPr>
              <w:pStyle w:val="TableParagraph"/>
              <w:spacing w:line="228" w:lineRule="exact"/>
              <w:ind w:left="102"/>
              <w:rPr>
                <w:rFonts w:ascii="Times New Roman" w:eastAsia="Times New Roman" w:hAnsi="Times New Roman" w:cs="Times New Roman"/>
                <w:sz w:val="20"/>
                <w:szCs w:val="20"/>
              </w:rPr>
            </w:pPr>
            <w:r w:rsidRPr="00AF6136">
              <w:rPr>
                <w:rFonts w:ascii="Times New Roman" w:eastAsia="Times New Roman" w:hAnsi="Times New Roman" w:cs="Times New Roman"/>
                <w:spacing w:val="-1"/>
                <w:sz w:val="20"/>
                <w:szCs w:val="20"/>
              </w:rPr>
              <w:t>≠4)</w:t>
            </w:r>
          </w:p>
        </w:tc>
        <w:tc>
          <w:tcPr>
            <w:tcW w:w="3307" w:type="dxa"/>
            <w:gridSpan w:val="2"/>
            <w:tcBorders>
              <w:top w:val="single" w:sz="5" w:space="0" w:color="000000"/>
              <w:left w:val="single" w:sz="5" w:space="0" w:color="000000"/>
              <w:bottom w:val="single" w:sz="5" w:space="0" w:color="000000"/>
              <w:right w:val="single" w:sz="5" w:space="0" w:color="000000"/>
            </w:tcBorders>
          </w:tcPr>
          <w:p w14:paraId="24C91F0F" w14:textId="77777777" w:rsidR="000C3AAC" w:rsidRPr="00AF6136" w:rsidRDefault="000C3AAC" w:rsidP="001F51CC">
            <w:pPr>
              <w:pStyle w:val="TableParagraph"/>
              <w:spacing w:line="227" w:lineRule="exact"/>
              <w:ind w:left="102"/>
              <w:rPr>
                <w:rFonts w:ascii="Times New Roman" w:eastAsia="Times New Roman" w:hAnsi="Times New Roman" w:cs="Times New Roman"/>
                <w:b/>
                <w:sz w:val="20"/>
                <w:szCs w:val="20"/>
              </w:rPr>
            </w:pPr>
            <w:r w:rsidRPr="00AF6136">
              <w:rPr>
                <w:rFonts w:ascii="Times New Roman" w:hAnsi="Times New Roman" w:cs="Times New Roman"/>
                <w:b/>
                <w:spacing w:val="-1"/>
                <w:sz w:val="20"/>
              </w:rPr>
              <w:t xml:space="preserve">Annual </w:t>
            </w:r>
            <w:r w:rsidRPr="00AF6136">
              <w:rPr>
                <w:rFonts w:ascii="Times New Roman" w:hAnsi="Times New Roman" w:cs="Times New Roman"/>
                <w:b/>
                <w:sz w:val="20"/>
              </w:rPr>
              <w:t>Output</w:t>
            </w:r>
          </w:p>
          <w:p w14:paraId="52B95A44" w14:textId="77777777" w:rsidR="000C3AAC" w:rsidRPr="00AF6136" w:rsidRDefault="000C3AAC" w:rsidP="001F51CC">
            <w:pPr>
              <w:pStyle w:val="TableParagraph"/>
              <w:spacing w:line="227" w:lineRule="exact"/>
              <w:ind w:left="102"/>
              <w:rPr>
                <w:rFonts w:ascii="Times New Roman" w:eastAsia="Times New Roman" w:hAnsi="Times New Roman" w:cs="Times New Roman"/>
                <w:sz w:val="20"/>
                <w:szCs w:val="20"/>
              </w:rPr>
            </w:pPr>
            <w:r w:rsidRPr="00AF6136">
              <w:rPr>
                <w:rFonts w:ascii="Times New Roman" w:hAnsi="Times New Roman" w:cs="Times New Roman"/>
                <w:spacing w:val="-1"/>
                <w:sz w:val="20"/>
              </w:rPr>
              <w:t xml:space="preserve">=Annual </w:t>
            </w:r>
            <w:r w:rsidRPr="00AF6136">
              <w:rPr>
                <w:rFonts w:ascii="Times New Roman" w:hAnsi="Times New Roman" w:cs="Times New Roman"/>
                <w:sz w:val="20"/>
              </w:rPr>
              <w:t>Input+</w:t>
            </w:r>
          </w:p>
          <w:p w14:paraId="2BC8B80C" w14:textId="77777777" w:rsidR="000C3AAC" w:rsidRPr="00AF6136" w:rsidRDefault="000C3AAC" w:rsidP="001F51CC">
            <w:pPr>
              <w:pStyle w:val="TableParagraph"/>
              <w:ind w:left="102" w:right="101"/>
              <w:jc w:val="both"/>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 xml:space="preserve">[Tot. </w:t>
            </w:r>
            <w:r w:rsidRPr="00AF6136">
              <w:rPr>
                <w:rFonts w:ascii="Times New Roman" w:eastAsia="Times New Roman" w:hAnsi="Times New Roman" w:cs="Times New Roman"/>
                <w:spacing w:val="-1"/>
                <w:sz w:val="20"/>
                <w:szCs w:val="20"/>
              </w:rPr>
              <w:t xml:space="preserve">emoluments </w:t>
            </w:r>
            <w:r w:rsidRPr="00AF6136">
              <w:rPr>
                <w:rFonts w:ascii="Times New Roman" w:eastAsia="Times New Roman" w:hAnsi="Times New Roman" w:cs="Times New Roman"/>
                <w:sz w:val="20"/>
                <w:szCs w:val="20"/>
              </w:rPr>
              <w:t>(item</w:t>
            </w:r>
            <w:proofErr w:type="gramStart"/>
            <w:r w:rsidRPr="00AF6136">
              <w:rPr>
                <w:rFonts w:ascii="Times New Roman" w:eastAsia="Times New Roman" w:hAnsi="Times New Roman" w:cs="Times New Roman"/>
                <w:sz w:val="20"/>
                <w:szCs w:val="20"/>
              </w:rPr>
              <w:t>939)</w:t>
            </w:r>
            <w:r w:rsidRPr="00AF6136">
              <w:rPr>
                <w:rFonts w:ascii="Times New Roman" w:eastAsia="Times New Roman" w:hAnsi="Times New Roman" w:cs="Times New Roman"/>
                <w:bCs/>
                <w:sz w:val="20"/>
                <w:szCs w:val="20"/>
              </w:rPr>
              <w:t>×</w:t>
            </w:r>
            <w:proofErr w:type="gramEnd"/>
            <w:r w:rsidRPr="00AF6136">
              <w:rPr>
                <w:rFonts w:ascii="Times New Roman" w:eastAsia="Times New Roman" w:hAnsi="Times New Roman" w:cs="Times New Roman"/>
                <w:bCs/>
                <w:sz w:val="20"/>
                <w:szCs w:val="20"/>
              </w:rPr>
              <w:t>12</w:t>
            </w:r>
            <w:r w:rsidRPr="00AF6136">
              <w:rPr>
                <w:rFonts w:ascii="Times New Roman" w:eastAsia="Times New Roman" w:hAnsi="Times New Roman" w:cs="Times New Roman"/>
                <w:sz w:val="20"/>
                <w:szCs w:val="20"/>
              </w:rPr>
              <w:t>]</w:t>
            </w:r>
            <w:r w:rsidRPr="00AF6136">
              <w:rPr>
                <w:rFonts w:ascii="Times New Roman" w:eastAsia="Times New Roman" w:hAnsi="Times New Roman" w:cs="Times New Roman"/>
                <w:spacing w:val="-1"/>
                <w:sz w:val="20"/>
                <w:szCs w:val="20"/>
              </w:rPr>
              <w:t xml:space="preserve"> forperennialestablishmentsi.</w:t>
            </w:r>
            <w:proofErr w:type="gramStart"/>
            <w:r w:rsidRPr="00AF6136">
              <w:rPr>
                <w:rFonts w:ascii="Times New Roman" w:eastAsia="Times New Roman" w:hAnsi="Times New Roman" w:cs="Times New Roman"/>
                <w:spacing w:val="-1"/>
                <w:sz w:val="20"/>
                <w:szCs w:val="20"/>
              </w:rPr>
              <w:t>e.when</w:t>
            </w:r>
            <w:r w:rsidRPr="00AF6136">
              <w:rPr>
                <w:rFonts w:ascii="Times New Roman" w:eastAsia="Times New Roman" w:hAnsi="Times New Roman" w:cs="Times New Roman"/>
                <w:sz w:val="20"/>
                <w:szCs w:val="20"/>
              </w:rPr>
              <w:t>item216,block</w:t>
            </w:r>
            <w:proofErr w:type="gramEnd"/>
            <w:r w:rsidRPr="00AF6136">
              <w:rPr>
                <w:rFonts w:ascii="Times New Roman" w:eastAsia="Times New Roman" w:hAnsi="Times New Roman" w:cs="Times New Roman"/>
                <w:sz w:val="20"/>
                <w:szCs w:val="20"/>
              </w:rPr>
              <w:t>2=1</w:t>
            </w:r>
          </w:p>
          <w:p w14:paraId="4E4979ED" w14:textId="77777777" w:rsidR="000C3AAC" w:rsidRPr="00AF6136" w:rsidRDefault="000C3AAC" w:rsidP="001F51CC">
            <w:pPr>
              <w:pStyle w:val="TableParagraph"/>
              <w:spacing w:before="1"/>
              <w:rPr>
                <w:rFonts w:ascii="Times New Roman" w:eastAsia="Times New Roman" w:hAnsi="Times New Roman" w:cs="Times New Roman"/>
                <w:bCs/>
                <w:sz w:val="20"/>
                <w:szCs w:val="20"/>
              </w:rPr>
            </w:pPr>
          </w:p>
          <w:p w14:paraId="73D76391" w14:textId="77777777" w:rsidR="000C3AAC" w:rsidRPr="00AF6136" w:rsidRDefault="000C3AAC" w:rsidP="001F51CC">
            <w:pPr>
              <w:pStyle w:val="TableParagraph"/>
              <w:ind w:left="102"/>
              <w:rPr>
                <w:rFonts w:ascii="Times New Roman" w:eastAsia="Times New Roman" w:hAnsi="Times New Roman" w:cs="Times New Roman"/>
                <w:sz w:val="20"/>
                <w:szCs w:val="20"/>
              </w:rPr>
            </w:pPr>
            <w:r w:rsidRPr="00AF6136">
              <w:rPr>
                <w:rFonts w:ascii="Times New Roman" w:hAnsi="Times New Roman" w:cs="Times New Roman"/>
                <w:sz w:val="20"/>
              </w:rPr>
              <w:t>=</w:t>
            </w:r>
            <w:r w:rsidRPr="00AF6136">
              <w:rPr>
                <w:rFonts w:ascii="Times New Roman" w:hAnsi="Times New Roman" w:cs="Times New Roman"/>
                <w:spacing w:val="-1"/>
                <w:sz w:val="20"/>
              </w:rPr>
              <w:t>Annual Input</w:t>
            </w:r>
            <w:r w:rsidRPr="00AF6136">
              <w:rPr>
                <w:rFonts w:ascii="Times New Roman" w:hAnsi="Times New Roman" w:cs="Times New Roman"/>
                <w:sz w:val="20"/>
              </w:rPr>
              <w:t>+</w:t>
            </w:r>
          </w:p>
          <w:p w14:paraId="2913B627" w14:textId="77777777" w:rsidR="000C3AAC" w:rsidRPr="00AF6136" w:rsidRDefault="000C3AAC" w:rsidP="001F51CC">
            <w:pPr>
              <w:pStyle w:val="TableParagraph"/>
              <w:ind w:left="102" w:right="105"/>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w:t>
            </w:r>
            <w:proofErr w:type="spellStart"/>
            <w:r w:rsidRPr="00AF6136">
              <w:rPr>
                <w:rFonts w:ascii="Times New Roman" w:eastAsia="Times New Roman" w:hAnsi="Times New Roman" w:cs="Times New Roman"/>
                <w:sz w:val="20"/>
                <w:szCs w:val="20"/>
              </w:rPr>
              <w:t>Tot.</w:t>
            </w:r>
            <w:r w:rsidRPr="00AF6136">
              <w:rPr>
                <w:rFonts w:ascii="Times New Roman" w:eastAsia="Times New Roman" w:hAnsi="Times New Roman" w:cs="Times New Roman"/>
                <w:spacing w:val="-1"/>
                <w:sz w:val="20"/>
                <w:szCs w:val="20"/>
              </w:rPr>
              <w:t>emoluments</w:t>
            </w:r>
            <w:proofErr w:type="spellEnd"/>
            <w:r w:rsidRPr="00AF6136">
              <w:rPr>
                <w:rFonts w:ascii="Times New Roman" w:eastAsia="Times New Roman" w:hAnsi="Times New Roman" w:cs="Times New Roman"/>
                <w:spacing w:val="-1"/>
                <w:sz w:val="20"/>
                <w:szCs w:val="20"/>
              </w:rPr>
              <w:t>(item</w:t>
            </w:r>
            <w:proofErr w:type="gramStart"/>
            <w:r w:rsidRPr="00AF6136">
              <w:rPr>
                <w:rFonts w:ascii="Times New Roman" w:eastAsia="Times New Roman" w:hAnsi="Times New Roman" w:cs="Times New Roman"/>
                <w:sz w:val="20"/>
                <w:szCs w:val="20"/>
              </w:rPr>
              <w:t>939)×</w:t>
            </w:r>
            <w:proofErr w:type="gramEnd"/>
            <w:r w:rsidRPr="00AF6136">
              <w:rPr>
                <w:rFonts w:ascii="Times New Roman" w:eastAsia="Times New Roman" w:hAnsi="Times New Roman" w:cs="Times New Roman"/>
                <w:sz w:val="20"/>
                <w:szCs w:val="20"/>
              </w:rPr>
              <w:t xml:space="preserve">item217] </w:t>
            </w:r>
            <w:r w:rsidRPr="00AF6136">
              <w:rPr>
                <w:rFonts w:ascii="Times New Roman" w:eastAsia="Times New Roman" w:hAnsi="Times New Roman" w:cs="Times New Roman"/>
                <w:spacing w:val="-1"/>
                <w:sz w:val="20"/>
                <w:szCs w:val="20"/>
              </w:rPr>
              <w:t xml:space="preserve">for seasonal and casual establishments i.e. when </w:t>
            </w:r>
            <w:r w:rsidRPr="00AF6136">
              <w:rPr>
                <w:rFonts w:ascii="Times New Roman" w:eastAsia="Times New Roman" w:hAnsi="Times New Roman" w:cs="Times New Roman"/>
                <w:sz w:val="20"/>
                <w:szCs w:val="20"/>
              </w:rPr>
              <w:t>item</w:t>
            </w:r>
            <w:proofErr w:type="gramStart"/>
            <w:r w:rsidRPr="00AF6136">
              <w:rPr>
                <w:rFonts w:ascii="Times New Roman" w:eastAsia="Times New Roman" w:hAnsi="Times New Roman" w:cs="Times New Roman"/>
                <w:sz w:val="20"/>
                <w:szCs w:val="20"/>
              </w:rPr>
              <w:t>216,block</w:t>
            </w:r>
            <w:proofErr w:type="gramEnd"/>
            <w:r w:rsidRPr="00AF6136">
              <w:rPr>
                <w:rFonts w:ascii="Times New Roman" w:eastAsia="Times New Roman" w:hAnsi="Times New Roman" w:cs="Times New Roman"/>
                <w:sz w:val="20"/>
                <w:szCs w:val="20"/>
              </w:rPr>
              <w:t>2</w:t>
            </w:r>
            <w:r w:rsidRPr="00AF6136">
              <w:rPr>
                <w:rFonts w:ascii="Times New Roman" w:eastAsia="Times New Roman" w:hAnsi="Times New Roman" w:cs="Times New Roman"/>
                <w:spacing w:val="-2"/>
                <w:sz w:val="20"/>
                <w:szCs w:val="20"/>
              </w:rPr>
              <w:t>≠1</w:t>
            </w:r>
          </w:p>
        </w:tc>
        <w:tc>
          <w:tcPr>
            <w:tcW w:w="2340" w:type="dxa"/>
            <w:gridSpan w:val="2"/>
            <w:tcBorders>
              <w:top w:val="single" w:sz="5" w:space="0" w:color="000000"/>
              <w:left w:val="single" w:sz="5" w:space="0" w:color="000000"/>
              <w:bottom w:val="single" w:sz="5" w:space="0" w:color="000000"/>
              <w:right w:val="single" w:sz="5" w:space="0" w:color="000000"/>
            </w:tcBorders>
          </w:tcPr>
          <w:p w14:paraId="743FAF09" w14:textId="77777777" w:rsidR="000C3AAC" w:rsidRPr="00AF6136" w:rsidRDefault="000C3AAC" w:rsidP="001F51CC">
            <w:pPr>
              <w:pStyle w:val="TableParagraph"/>
              <w:spacing w:line="225" w:lineRule="exact"/>
              <w:ind w:left="99"/>
              <w:rPr>
                <w:rFonts w:ascii="Times New Roman" w:eastAsia="Times New Roman" w:hAnsi="Times New Roman" w:cs="Times New Roman"/>
                <w:sz w:val="20"/>
                <w:szCs w:val="20"/>
              </w:rPr>
            </w:pPr>
            <w:r w:rsidRPr="00AF6136">
              <w:rPr>
                <w:rFonts w:ascii="Times New Roman" w:hAnsi="Times New Roman" w:cs="Times New Roman"/>
                <w:spacing w:val="-1"/>
                <w:sz w:val="20"/>
              </w:rPr>
              <w:t>Suppose,</w:t>
            </w:r>
          </w:p>
          <w:p w14:paraId="4A2AE74D" w14:textId="77777777" w:rsidR="000C3AAC" w:rsidRPr="00AF6136" w:rsidRDefault="000C3AAC" w:rsidP="001F51CC">
            <w:pPr>
              <w:pStyle w:val="TableParagraph"/>
              <w:spacing w:line="229" w:lineRule="exact"/>
              <w:ind w:left="99"/>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B=(item309–item</w:t>
            </w:r>
            <w:r w:rsidRPr="00AF6136">
              <w:rPr>
                <w:rFonts w:ascii="Times New Roman" w:eastAsia="Times New Roman" w:hAnsi="Times New Roman" w:cs="Times New Roman"/>
                <w:spacing w:val="1"/>
                <w:sz w:val="20"/>
                <w:szCs w:val="20"/>
              </w:rPr>
              <w:t>306)</w:t>
            </w:r>
          </w:p>
          <w:p w14:paraId="6AF858B3" w14:textId="77777777" w:rsidR="000C3AAC" w:rsidRPr="00AF6136" w:rsidRDefault="000C3AAC" w:rsidP="001F51CC">
            <w:pPr>
              <w:pStyle w:val="TableParagraph"/>
              <w:ind w:left="99" w:right="101"/>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+item339+item349+</w:t>
            </w:r>
          </w:p>
          <w:p w14:paraId="546FC22A" w14:textId="77777777" w:rsidR="000C3AAC" w:rsidRPr="00AF6136" w:rsidRDefault="000C3AAC" w:rsidP="001F51CC">
            <w:pPr>
              <w:pStyle w:val="TableParagraph"/>
              <w:ind w:left="99" w:right="101"/>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item359+item389+</w:t>
            </w:r>
          </w:p>
          <w:p w14:paraId="5E7897E7" w14:textId="77777777" w:rsidR="000C3AAC" w:rsidRPr="00AF6136" w:rsidRDefault="000C3AAC" w:rsidP="001F51CC">
            <w:pPr>
              <w:pStyle w:val="TableParagraph"/>
              <w:ind w:left="99" w:right="101"/>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 xml:space="preserve">item399+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419 –</w:t>
            </w:r>
          </w:p>
          <w:p w14:paraId="5368602B" w14:textId="77777777" w:rsidR="000C3AAC" w:rsidRPr="00AF6136" w:rsidRDefault="000C3AAC" w:rsidP="001F51CC">
            <w:pPr>
              <w:pStyle w:val="TableParagraph"/>
              <w:ind w:left="99" w:right="101"/>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 xml:space="preserve">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407)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439–</w:t>
            </w:r>
          </w:p>
          <w:p w14:paraId="663E36FF" w14:textId="77777777" w:rsidR="000C3AAC" w:rsidRPr="00AF6136" w:rsidRDefault="000C3AAC" w:rsidP="001F51CC">
            <w:pPr>
              <w:pStyle w:val="TableParagraph"/>
              <w:ind w:left="99" w:right="101"/>
              <w:rPr>
                <w:rFonts w:ascii="Times New Roman" w:hAnsi="Times New Roman" w:cs="Times New Roman"/>
                <w:sz w:val="20"/>
              </w:rPr>
            </w:pPr>
            <w:r w:rsidRPr="00AF6136">
              <w:rPr>
                <w:rFonts w:ascii="Times New Roman" w:eastAsia="Times New Roman" w:hAnsi="Times New Roman" w:cs="Times New Roman"/>
                <w:spacing w:val="-1"/>
                <w:sz w:val="20"/>
                <w:szCs w:val="20"/>
              </w:rPr>
              <w:t>item</w:t>
            </w:r>
            <w:r w:rsidRPr="00AF6136">
              <w:rPr>
                <w:rFonts w:ascii="Times New Roman" w:hAnsi="Times New Roman" w:cs="Times New Roman"/>
                <w:sz w:val="20"/>
              </w:rPr>
              <w:t xml:space="preserve">431) + </w:t>
            </w:r>
            <w:r w:rsidRPr="00AF6136">
              <w:rPr>
                <w:rFonts w:ascii="Times New Roman" w:hAnsi="Times New Roman" w:cs="Times New Roman"/>
                <w:spacing w:val="-1"/>
                <w:sz w:val="20"/>
              </w:rPr>
              <w:t>item</w:t>
            </w:r>
            <w:r w:rsidRPr="00AF6136">
              <w:rPr>
                <w:rFonts w:ascii="Times New Roman" w:hAnsi="Times New Roman" w:cs="Times New Roman"/>
                <w:sz w:val="20"/>
              </w:rPr>
              <w:t>459 +</w:t>
            </w:r>
            <w:r w:rsidRPr="00AF6136">
              <w:rPr>
                <w:rFonts w:ascii="Times New Roman" w:hAnsi="Times New Roman" w:cs="Times New Roman"/>
                <w:spacing w:val="-1"/>
                <w:sz w:val="20"/>
              </w:rPr>
              <w:t>item</w:t>
            </w:r>
            <w:r w:rsidRPr="00AF6136">
              <w:rPr>
                <w:rFonts w:ascii="Times New Roman" w:hAnsi="Times New Roman" w:cs="Times New Roman"/>
                <w:sz w:val="20"/>
              </w:rPr>
              <w:t>479+</w:t>
            </w:r>
            <w:r w:rsidRPr="00AF6136">
              <w:rPr>
                <w:rFonts w:ascii="Times New Roman" w:hAnsi="Times New Roman" w:cs="Times New Roman"/>
                <w:spacing w:val="-1"/>
                <w:sz w:val="20"/>
              </w:rPr>
              <w:t>item</w:t>
            </w:r>
            <w:r w:rsidRPr="00AF6136">
              <w:rPr>
                <w:rFonts w:ascii="Times New Roman" w:hAnsi="Times New Roman" w:cs="Times New Roman"/>
                <w:sz w:val="20"/>
              </w:rPr>
              <w:t>499+</w:t>
            </w:r>
          </w:p>
          <w:p w14:paraId="7BD0CB9F" w14:textId="77777777" w:rsidR="000C3AAC" w:rsidRPr="00AF6136" w:rsidRDefault="000C3AAC" w:rsidP="001F51CC">
            <w:pPr>
              <w:pStyle w:val="TableParagraph"/>
              <w:ind w:left="99" w:right="101"/>
              <w:rPr>
                <w:rFonts w:ascii="Times New Roman" w:eastAsia="Times New Roman" w:hAnsi="Times New Roman" w:cs="Times New Roman"/>
                <w:sz w:val="20"/>
                <w:szCs w:val="20"/>
              </w:rPr>
            </w:pPr>
            <w:r w:rsidRPr="00AF6136">
              <w:rPr>
                <w:rFonts w:ascii="Times New Roman" w:hAnsi="Times New Roman" w:cs="Times New Roman"/>
                <w:sz w:val="20"/>
              </w:rPr>
              <w:t>item</w:t>
            </w:r>
            <w:r w:rsidRPr="00AF6136">
              <w:rPr>
                <w:rFonts w:ascii="Times New Roman" w:hAnsi="Times New Roman" w:cs="Times New Roman"/>
                <w:spacing w:val="1"/>
                <w:sz w:val="20"/>
              </w:rPr>
              <w:t>509</w:t>
            </w:r>
            <w:r w:rsidRPr="00AF6136">
              <w:rPr>
                <w:rFonts w:ascii="Times New Roman" w:eastAsia="Times New Roman" w:hAnsi="Times New Roman" w:cs="Times New Roman"/>
                <w:sz w:val="20"/>
                <w:szCs w:val="20"/>
              </w:rPr>
              <w:t>+item</w:t>
            </w:r>
            <w:r w:rsidRPr="00AF6136">
              <w:rPr>
                <w:rFonts w:ascii="Times New Roman" w:eastAsia="Times New Roman" w:hAnsi="Times New Roman" w:cs="Times New Roman"/>
                <w:spacing w:val="1"/>
                <w:sz w:val="20"/>
                <w:szCs w:val="20"/>
              </w:rPr>
              <w:t>50Z</w:t>
            </w:r>
            <w:r w:rsidRPr="00AF6136">
              <w:rPr>
                <w:rFonts w:ascii="Times New Roman" w:eastAsia="Times New Roman" w:hAnsi="Times New Roman" w:cs="Times New Roman"/>
                <w:sz w:val="20"/>
                <w:szCs w:val="20"/>
              </w:rPr>
              <w:t>+</w:t>
            </w:r>
          </w:p>
          <w:p w14:paraId="14207DB0" w14:textId="77777777" w:rsidR="000C3AAC" w:rsidRPr="00AF6136" w:rsidRDefault="000C3AAC" w:rsidP="001F51CC">
            <w:pPr>
              <w:pStyle w:val="TableParagraph"/>
              <w:ind w:left="99" w:right="101"/>
              <w:rPr>
                <w:rFonts w:ascii="Times New Roman" w:eastAsia="Times New Roman" w:hAnsi="Times New Roman" w:cs="Times New Roman"/>
                <w:sz w:val="20"/>
                <w:szCs w:val="20"/>
              </w:rPr>
            </w:pPr>
            <w:r w:rsidRPr="00AF6136">
              <w:rPr>
                <w:rFonts w:ascii="Times New Roman" w:eastAsia="Times New Roman" w:hAnsi="Times New Roman" w:cs="Times New Roman"/>
                <w:bCs/>
                <w:sz w:val="20"/>
                <w:szCs w:val="20"/>
              </w:rPr>
              <w:t>(item549–item</w:t>
            </w:r>
            <w:r w:rsidRPr="00AF6136">
              <w:rPr>
                <w:rFonts w:ascii="Times New Roman" w:eastAsia="Times New Roman" w:hAnsi="Times New Roman" w:cs="Times New Roman"/>
                <w:bCs/>
                <w:spacing w:val="1"/>
                <w:sz w:val="20"/>
                <w:szCs w:val="20"/>
              </w:rPr>
              <w:t>543)</w:t>
            </w:r>
          </w:p>
          <w:p w14:paraId="3D828435" w14:textId="77777777" w:rsidR="000C3AAC" w:rsidRPr="00AF6136" w:rsidRDefault="000C3AAC" w:rsidP="001F51CC">
            <w:pPr>
              <w:pStyle w:val="TableParagraph"/>
              <w:spacing w:before="7"/>
              <w:rPr>
                <w:rFonts w:ascii="Times New Roman" w:eastAsia="Times New Roman" w:hAnsi="Times New Roman" w:cs="Times New Roman"/>
                <w:bCs/>
                <w:sz w:val="19"/>
                <w:szCs w:val="19"/>
              </w:rPr>
            </w:pPr>
          </w:p>
          <w:p w14:paraId="5316B2BB" w14:textId="77777777" w:rsidR="000C3AAC" w:rsidRPr="00AF6136" w:rsidRDefault="000C3AAC" w:rsidP="001F51CC">
            <w:pPr>
              <w:pStyle w:val="TableParagraph"/>
              <w:spacing w:line="228" w:lineRule="exact"/>
              <w:ind w:left="99"/>
              <w:rPr>
                <w:rFonts w:ascii="Times New Roman" w:eastAsia="Times New Roman" w:hAnsi="Times New Roman" w:cs="Times New Roman"/>
                <w:b/>
                <w:sz w:val="20"/>
                <w:szCs w:val="20"/>
              </w:rPr>
            </w:pPr>
            <w:r w:rsidRPr="00AF6136">
              <w:rPr>
                <w:rFonts w:ascii="Times New Roman" w:hAnsi="Times New Roman" w:cs="Times New Roman"/>
                <w:b/>
                <w:spacing w:val="-1"/>
                <w:sz w:val="20"/>
              </w:rPr>
              <w:t>Annual Input</w:t>
            </w:r>
          </w:p>
          <w:p w14:paraId="28D382BB" w14:textId="77777777" w:rsidR="000C3AAC" w:rsidRPr="00AF6136" w:rsidRDefault="000C3AAC" w:rsidP="001F51CC">
            <w:pPr>
              <w:pStyle w:val="TableParagraph"/>
              <w:spacing w:line="239" w:lineRule="auto"/>
              <w:ind w:left="99" w:right="271"/>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=B</w:t>
            </w:r>
            <w:r w:rsidRPr="00AF6136">
              <w:rPr>
                <w:rFonts w:ascii="Times New Roman" w:eastAsia="Times New Roman" w:hAnsi="Times New Roman" w:cs="Times New Roman"/>
                <w:bCs/>
                <w:sz w:val="20"/>
                <w:szCs w:val="20"/>
              </w:rPr>
              <w:t>×12</w:t>
            </w:r>
            <w:r w:rsidRPr="00AF6136">
              <w:rPr>
                <w:rFonts w:ascii="Times New Roman" w:eastAsia="Times New Roman" w:hAnsi="Times New Roman" w:cs="Times New Roman"/>
                <w:spacing w:val="-1"/>
                <w:sz w:val="20"/>
                <w:szCs w:val="20"/>
              </w:rPr>
              <w:t xml:space="preserve">for perennial establishments i.e. when </w:t>
            </w:r>
            <w:r w:rsidRPr="00AF6136">
              <w:rPr>
                <w:rFonts w:ascii="Times New Roman" w:eastAsia="Times New Roman" w:hAnsi="Times New Roman" w:cs="Times New Roman"/>
                <w:sz w:val="20"/>
                <w:szCs w:val="20"/>
              </w:rPr>
              <w:t xml:space="preserve">item </w:t>
            </w:r>
            <w:proofErr w:type="gramStart"/>
            <w:r w:rsidRPr="00AF6136">
              <w:rPr>
                <w:rFonts w:ascii="Times New Roman" w:eastAsia="Times New Roman" w:hAnsi="Times New Roman" w:cs="Times New Roman"/>
                <w:sz w:val="20"/>
                <w:szCs w:val="20"/>
              </w:rPr>
              <w:t>216,block</w:t>
            </w:r>
            <w:proofErr w:type="gramEnd"/>
            <w:r w:rsidRPr="00AF6136">
              <w:rPr>
                <w:rFonts w:ascii="Times New Roman" w:eastAsia="Times New Roman" w:hAnsi="Times New Roman" w:cs="Times New Roman"/>
                <w:sz w:val="20"/>
                <w:szCs w:val="20"/>
              </w:rPr>
              <w:t>2=1</w:t>
            </w:r>
          </w:p>
          <w:p w14:paraId="554B0EC2" w14:textId="77777777" w:rsidR="000C3AAC" w:rsidRPr="00AF6136" w:rsidRDefault="000C3AAC" w:rsidP="001F51CC">
            <w:pPr>
              <w:pStyle w:val="TableParagraph"/>
              <w:spacing w:before="1"/>
              <w:rPr>
                <w:rFonts w:ascii="Times New Roman" w:eastAsia="Times New Roman" w:hAnsi="Times New Roman" w:cs="Times New Roman"/>
                <w:bCs/>
                <w:sz w:val="20"/>
                <w:szCs w:val="20"/>
              </w:rPr>
            </w:pPr>
          </w:p>
          <w:p w14:paraId="3B82059D" w14:textId="77777777" w:rsidR="000C3AAC" w:rsidRPr="00AF6136" w:rsidRDefault="000C3AAC" w:rsidP="001F51CC">
            <w:pPr>
              <w:pStyle w:val="TableParagraph"/>
              <w:ind w:left="99" w:right="271"/>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=B×</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 xml:space="preserve">217, </w:t>
            </w:r>
            <w:r w:rsidRPr="00AF6136">
              <w:rPr>
                <w:rFonts w:ascii="Times New Roman" w:eastAsia="Times New Roman" w:hAnsi="Times New Roman" w:cs="Times New Roman"/>
                <w:spacing w:val="-1"/>
                <w:sz w:val="20"/>
                <w:szCs w:val="20"/>
              </w:rPr>
              <w:t xml:space="preserve">for seasonal </w:t>
            </w:r>
            <w:r w:rsidRPr="00AF6136">
              <w:rPr>
                <w:rFonts w:ascii="Times New Roman" w:eastAsia="Times New Roman" w:hAnsi="Times New Roman" w:cs="Times New Roman"/>
                <w:sz w:val="20"/>
                <w:szCs w:val="20"/>
              </w:rPr>
              <w:t xml:space="preserve">and </w:t>
            </w:r>
            <w:r w:rsidRPr="00AF6136">
              <w:rPr>
                <w:rFonts w:ascii="Times New Roman" w:eastAsia="Times New Roman" w:hAnsi="Times New Roman" w:cs="Times New Roman"/>
                <w:spacing w:val="-1"/>
                <w:sz w:val="20"/>
                <w:szCs w:val="20"/>
              </w:rPr>
              <w:t xml:space="preserve">casual </w:t>
            </w:r>
            <w:proofErr w:type="gramStart"/>
            <w:r w:rsidRPr="00AF6136">
              <w:rPr>
                <w:rFonts w:ascii="Times New Roman" w:eastAsia="Times New Roman" w:hAnsi="Times New Roman" w:cs="Times New Roman"/>
                <w:spacing w:val="-1"/>
                <w:sz w:val="20"/>
                <w:szCs w:val="20"/>
              </w:rPr>
              <w:t>establishments  i.e.</w:t>
            </w:r>
            <w:proofErr w:type="gramEnd"/>
            <w:r w:rsidRPr="00AF6136">
              <w:rPr>
                <w:rFonts w:ascii="Times New Roman" w:eastAsia="Times New Roman" w:hAnsi="Times New Roman" w:cs="Times New Roman"/>
                <w:spacing w:val="-1"/>
                <w:sz w:val="20"/>
                <w:szCs w:val="20"/>
              </w:rPr>
              <w:t xml:space="preserve"> when </w:t>
            </w:r>
            <w:r w:rsidRPr="00AF6136">
              <w:rPr>
                <w:rFonts w:ascii="Times New Roman" w:eastAsia="Times New Roman" w:hAnsi="Times New Roman" w:cs="Times New Roman"/>
                <w:sz w:val="20"/>
                <w:szCs w:val="20"/>
              </w:rPr>
              <w:t xml:space="preserve">item </w:t>
            </w:r>
            <w:proofErr w:type="gramStart"/>
            <w:r w:rsidRPr="00AF6136">
              <w:rPr>
                <w:rFonts w:ascii="Times New Roman" w:eastAsia="Times New Roman" w:hAnsi="Times New Roman" w:cs="Times New Roman"/>
                <w:sz w:val="20"/>
                <w:szCs w:val="20"/>
              </w:rPr>
              <w:t>216,block</w:t>
            </w:r>
            <w:proofErr w:type="gramEnd"/>
            <w:r w:rsidRPr="00AF6136">
              <w:rPr>
                <w:rFonts w:ascii="Times New Roman" w:eastAsia="Times New Roman" w:hAnsi="Times New Roman" w:cs="Times New Roman"/>
                <w:sz w:val="20"/>
                <w:szCs w:val="20"/>
              </w:rPr>
              <w:t xml:space="preserve"> 2</w:t>
            </w:r>
            <w:r w:rsidRPr="00AF6136">
              <w:rPr>
                <w:rFonts w:ascii="Times New Roman" w:eastAsia="Times New Roman" w:hAnsi="Times New Roman" w:cs="Times New Roman"/>
                <w:spacing w:val="-2"/>
                <w:sz w:val="20"/>
                <w:szCs w:val="20"/>
              </w:rPr>
              <w:t>≠1</w:t>
            </w:r>
          </w:p>
        </w:tc>
        <w:tc>
          <w:tcPr>
            <w:tcW w:w="1642" w:type="dxa"/>
            <w:gridSpan w:val="2"/>
            <w:tcBorders>
              <w:top w:val="single" w:sz="5" w:space="0" w:color="000000"/>
              <w:left w:val="single" w:sz="5" w:space="0" w:color="000000"/>
              <w:bottom w:val="single" w:sz="5" w:space="0" w:color="000000"/>
              <w:right w:val="single" w:sz="5" w:space="0" w:color="000000"/>
            </w:tcBorders>
          </w:tcPr>
          <w:p w14:paraId="061E2969" w14:textId="77777777" w:rsidR="000C3AAC" w:rsidRPr="00AF6136" w:rsidRDefault="000C3AAC" w:rsidP="001F51CC">
            <w:pPr>
              <w:pStyle w:val="TableParagraph"/>
              <w:spacing w:line="226" w:lineRule="exact"/>
              <w:ind w:left="99"/>
              <w:rPr>
                <w:rFonts w:ascii="Times New Roman" w:hAnsi="Times New Roman" w:cs="Times New Roman"/>
                <w:spacing w:val="-1"/>
                <w:sz w:val="20"/>
              </w:rPr>
            </w:pPr>
            <w:r w:rsidRPr="00AF6136">
              <w:rPr>
                <w:rFonts w:ascii="Times New Roman" w:hAnsi="Times New Roman" w:cs="Times New Roman"/>
                <w:spacing w:val="-1"/>
                <w:sz w:val="20"/>
              </w:rPr>
              <w:t>Annual Gross Value Added</w:t>
            </w:r>
          </w:p>
          <w:p w14:paraId="4E275EA9" w14:textId="77777777" w:rsidR="000C3AAC" w:rsidRPr="00AF6136" w:rsidRDefault="000C3AAC" w:rsidP="001F51CC">
            <w:pPr>
              <w:pStyle w:val="TableParagraph"/>
              <w:spacing w:line="226" w:lineRule="exact"/>
              <w:ind w:left="99"/>
              <w:rPr>
                <w:rFonts w:ascii="Times New Roman" w:hAnsi="Times New Roman" w:cs="Times New Roman"/>
                <w:spacing w:val="-1"/>
                <w:sz w:val="20"/>
              </w:rPr>
            </w:pPr>
            <w:r w:rsidRPr="00AF6136">
              <w:rPr>
                <w:rFonts w:ascii="Times New Roman" w:hAnsi="Times New Roman" w:cs="Times New Roman"/>
                <w:spacing w:val="-1"/>
                <w:sz w:val="20"/>
              </w:rPr>
              <w:t>=Annual Output</w:t>
            </w:r>
          </w:p>
          <w:p w14:paraId="5767581A" w14:textId="77777777" w:rsidR="000C3AAC" w:rsidRPr="00AF6136" w:rsidRDefault="000C3AAC" w:rsidP="001F51CC">
            <w:pPr>
              <w:pStyle w:val="TableParagraph"/>
              <w:ind w:left="99"/>
              <w:rPr>
                <w:rFonts w:ascii="Times New Roman" w:eastAsia="Times New Roman" w:hAnsi="Times New Roman" w:cs="Times New Roman"/>
                <w:sz w:val="20"/>
                <w:szCs w:val="20"/>
              </w:rPr>
            </w:pPr>
            <w:r w:rsidRPr="00AF6136">
              <w:rPr>
                <w:rFonts w:ascii="Times New Roman" w:hAnsi="Times New Roman" w:cs="Times New Roman"/>
                <w:spacing w:val="-1"/>
                <w:sz w:val="20"/>
              </w:rPr>
              <w:t>–Annual Input</w:t>
            </w:r>
          </w:p>
        </w:tc>
      </w:tr>
      <w:tr w:rsidR="000C3AAC" w:rsidRPr="00AF6136" w14:paraId="7A565F3B" w14:textId="77777777" w:rsidTr="00AF6136">
        <w:trPr>
          <w:gridAfter w:val="1"/>
          <w:wAfter w:w="12" w:type="dxa"/>
          <w:trHeight w:hRule="exact" w:val="2989"/>
        </w:trPr>
        <w:tc>
          <w:tcPr>
            <w:tcW w:w="415" w:type="dxa"/>
            <w:tcBorders>
              <w:top w:val="single" w:sz="5" w:space="0" w:color="000000"/>
              <w:left w:val="single" w:sz="5" w:space="0" w:color="000000"/>
              <w:bottom w:val="single" w:sz="5" w:space="0" w:color="000000"/>
              <w:right w:val="single" w:sz="5" w:space="0" w:color="000000"/>
            </w:tcBorders>
          </w:tcPr>
          <w:p w14:paraId="040D15E1" w14:textId="77777777" w:rsidR="000C3AAC" w:rsidRPr="00AF6136" w:rsidRDefault="000C3AAC" w:rsidP="001F51CC">
            <w:pPr>
              <w:pStyle w:val="TableParagraph"/>
              <w:spacing w:line="225" w:lineRule="exact"/>
              <w:ind w:left="102"/>
              <w:rPr>
                <w:rFonts w:ascii="Times New Roman" w:eastAsia="Times New Roman" w:hAnsi="Times New Roman" w:cs="Times New Roman"/>
                <w:sz w:val="20"/>
                <w:szCs w:val="20"/>
              </w:rPr>
            </w:pPr>
            <w:r w:rsidRPr="00AF6136">
              <w:rPr>
                <w:rFonts w:ascii="Times New Roman" w:hAnsi="Times New Roman" w:cs="Times New Roman"/>
                <w:sz w:val="20"/>
              </w:rPr>
              <w:t>4</w:t>
            </w:r>
          </w:p>
        </w:tc>
        <w:tc>
          <w:tcPr>
            <w:tcW w:w="900" w:type="dxa"/>
            <w:gridSpan w:val="2"/>
            <w:tcBorders>
              <w:top w:val="single" w:sz="5" w:space="0" w:color="000000"/>
              <w:left w:val="single" w:sz="5" w:space="0" w:color="000000"/>
              <w:bottom w:val="single" w:sz="5" w:space="0" w:color="000000"/>
              <w:right w:val="single" w:sz="5" w:space="0" w:color="000000"/>
            </w:tcBorders>
          </w:tcPr>
          <w:p w14:paraId="050D18F5" w14:textId="77777777" w:rsidR="000C3AAC" w:rsidRPr="00AF6136" w:rsidRDefault="000C3AAC" w:rsidP="001F51CC">
            <w:pPr>
              <w:pStyle w:val="TableParagraph"/>
              <w:ind w:left="102" w:right="231"/>
              <w:rPr>
                <w:rFonts w:ascii="Times New Roman" w:eastAsia="Times New Roman" w:hAnsi="Times New Roman" w:cs="Times New Roman"/>
                <w:sz w:val="20"/>
                <w:szCs w:val="20"/>
              </w:rPr>
            </w:pPr>
            <w:r w:rsidRPr="00AF6136">
              <w:rPr>
                <w:rFonts w:ascii="Times New Roman" w:hAnsi="Times New Roman" w:cs="Times New Roman"/>
                <w:spacing w:val="-1"/>
                <w:sz w:val="20"/>
              </w:rPr>
              <w:t>Non-</w:t>
            </w:r>
            <w:proofErr w:type="spellStart"/>
            <w:r w:rsidRPr="00AF6136">
              <w:rPr>
                <w:rFonts w:ascii="Times New Roman" w:hAnsi="Times New Roman" w:cs="Times New Roman"/>
                <w:spacing w:val="-1"/>
                <w:sz w:val="20"/>
              </w:rPr>
              <w:t>marketEstab</w:t>
            </w:r>
            <w:proofErr w:type="spellEnd"/>
            <w:r w:rsidRPr="00AF6136">
              <w:rPr>
                <w:rFonts w:ascii="Times New Roman" w:hAnsi="Times New Roman" w:cs="Times New Roman"/>
                <w:spacing w:val="-1"/>
                <w:sz w:val="20"/>
              </w:rPr>
              <w:t>.</w:t>
            </w:r>
          </w:p>
          <w:p w14:paraId="628315AA" w14:textId="77777777" w:rsidR="000C3AAC" w:rsidRPr="00AF6136" w:rsidRDefault="000C3AAC" w:rsidP="001F51CC">
            <w:pPr>
              <w:pStyle w:val="TableParagraph"/>
              <w:rPr>
                <w:rFonts w:ascii="Times New Roman" w:eastAsia="Times New Roman" w:hAnsi="Times New Roman" w:cs="Times New Roman"/>
                <w:bCs/>
                <w:sz w:val="20"/>
                <w:szCs w:val="20"/>
              </w:rPr>
            </w:pPr>
          </w:p>
          <w:p w14:paraId="59E31078" w14:textId="77777777" w:rsidR="000C3AAC" w:rsidRPr="00AF6136" w:rsidRDefault="000C3AAC" w:rsidP="001F51CC">
            <w:pPr>
              <w:pStyle w:val="TableParagraph"/>
              <w:ind w:left="102" w:right="269"/>
              <w:rPr>
                <w:rFonts w:ascii="Times New Roman" w:hAnsi="Times New Roman" w:cs="Times New Roman"/>
                <w:spacing w:val="-1"/>
                <w:sz w:val="20"/>
              </w:rPr>
            </w:pPr>
            <w:r w:rsidRPr="00AF6136">
              <w:rPr>
                <w:rFonts w:ascii="Times New Roman" w:hAnsi="Times New Roman" w:cs="Times New Roman"/>
                <w:spacing w:val="-1"/>
                <w:sz w:val="20"/>
              </w:rPr>
              <w:t>(</w:t>
            </w:r>
            <w:proofErr w:type="gramStart"/>
            <w:r w:rsidRPr="00AF6136">
              <w:rPr>
                <w:rFonts w:ascii="Times New Roman" w:hAnsi="Times New Roman" w:cs="Times New Roman"/>
                <w:spacing w:val="-1"/>
                <w:sz w:val="20"/>
              </w:rPr>
              <w:t>item</w:t>
            </w:r>
            <w:proofErr w:type="gramEnd"/>
            <w:r w:rsidRPr="00AF6136">
              <w:rPr>
                <w:rFonts w:ascii="Times New Roman" w:hAnsi="Times New Roman" w:cs="Times New Roman"/>
                <w:spacing w:val="-1"/>
                <w:sz w:val="20"/>
              </w:rPr>
              <w:t xml:space="preserve"> 209=1</w:t>
            </w:r>
          </w:p>
          <w:p w14:paraId="76FBB324" w14:textId="77777777" w:rsidR="000C3AAC" w:rsidRPr="00AF6136" w:rsidRDefault="000C3AAC" w:rsidP="001F51CC">
            <w:pPr>
              <w:pStyle w:val="TableParagraph"/>
              <w:ind w:left="102" w:right="267"/>
              <w:rPr>
                <w:rFonts w:ascii="Times New Roman" w:hAnsi="Times New Roman" w:cs="Times New Roman"/>
                <w:spacing w:val="-1"/>
                <w:sz w:val="20"/>
              </w:rPr>
            </w:pPr>
            <w:r w:rsidRPr="00AF6136">
              <w:rPr>
                <w:rFonts w:ascii="Times New Roman" w:hAnsi="Times New Roman" w:cs="Times New Roman"/>
                <w:spacing w:val="-1"/>
                <w:sz w:val="20"/>
              </w:rPr>
              <w:t>or 202b=</w:t>
            </w:r>
          </w:p>
          <w:p w14:paraId="31146D55" w14:textId="77777777" w:rsidR="000C3AAC" w:rsidRPr="00AF6136" w:rsidRDefault="000C3AAC" w:rsidP="001F51CC">
            <w:pPr>
              <w:pStyle w:val="TableParagraph"/>
              <w:ind w:left="102"/>
              <w:rPr>
                <w:rFonts w:ascii="Times New Roman" w:eastAsia="Times New Roman" w:hAnsi="Times New Roman" w:cs="Times New Roman"/>
                <w:sz w:val="20"/>
                <w:szCs w:val="20"/>
              </w:rPr>
            </w:pPr>
            <w:r w:rsidRPr="00AF6136">
              <w:rPr>
                <w:rFonts w:ascii="Times New Roman" w:hAnsi="Times New Roman" w:cs="Times New Roman"/>
                <w:spacing w:val="-1"/>
                <w:sz w:val="20"/>
              </w:rPr>
              <w:t>70100)</w:t>
            </w:r>
          </w:p>
        </w:tc>
        <w:tc>
          <w:tcPr>
            <w:tcW w:w="991" w:type="dxa"/>
            <w:gridSpan w:val="2"/>
            <w:tcBorders>
              <w:top w:val="single" w:sz="5" w:space="0" w:color="000000"/>
              <w:left w:val="single" w:sz="5" w:space="0" w:color="000000"/>
              <w:bottom w:val="single" w:sz="5" w:space="0" w:color="000000"/>
              <w:right w:val="single" w:sz="5" w:space="0" w:color="000000"/>
            </w:tcBorders>
          </w:tcPr>
          <w:p w14:paraId="77B31617" w14:textId="083FE0E2" w:rsidR="000C3AAC" w:rsidRPr="00AF6136" w:rsidRDefault="000C3AAC" w:rsidP="001F51CC">
            <w:pPr>
              <w:pStyle w:val="TableParagraph"/>
              <w:ind w:left="102" w:right="102"/>
              <w:rPr>
                <w:rFonts w:ascii="Times New Roman" w:eastAsia="Times New Roman" w:hAnsi="Times New Roman" w:cs="Times New Roman"/>
                <w:sz w:val="20"/>
                <w:szCs w:val="20"/>
              </w:rPr>
            </w:pPr>
            <w:r w:rsidRPr="00AF6136">
              <w:rPr>
                <w:rFonts w:ascii="Times New Roman" w:hAnsi="Times New Roman" w:cs="Times New Roman"/>
                <w:sz w:val="20"/>
              </w:rPr>
              <w:t>Yearly (</w:t>
            </w:r>
            <w:r w:rsidRPr="00AF6136">
              <w:rPr>
                <w:rFonts w:ascii="Times New Roman" w:hAnsi="Times New Roman" w:cs="Times New Roman"/>
                <w:spacing w:val="-1"/>
                <w:sz w:val="20"/>
              </w:rPr>
              <w:t>it</w:t>
            </w:r>
            <w:r w:rsidRPr="00AF6136">
              <w:rPr>
                <w:rFonts w:ascii="Times New Roman" w:hAnsi="Times New Roman" w:cs="Times New Roman"/>
                <w:spacing w:val="2"/>
                <w:sz w:val="20"/>
              </w:rPr>
              <w:t>e</w:t>
            </w:r>
            <w:r w:rsidRPr="00AF6136">
              <w:rPr>
                <w:rFonts w:ascii="Times New Roman" w:hAnsi="Times New Roman" w:cs="Times New Roman"/>
                <w:sz w:val="20"/>
              </w:rPr>
              <w:t>m</w:t>
            </w:r>
            <w:r w:rsidRPr="00AF6136">
              <w:rPr>
                <w:rFonts w:ascii="Times New Roman" w:hAnsi="Times New Roman" w:cs="Times New Roman"/>
                <w:spacing w:val="1"/>
                <w:sz w:val="20"/>
              </w:rPr>
              <w:t>265</w:t>
            </w:r>
          </w:p>
          <w:p w14:paraId="2C6363BF" w14:textId="77777777" w:rsidR="000C3AAC" w:rsidRPr="00AF6136" w:rsidRDefault="000C3AAC" w:rsidP="001F51CC">
            <w:pPr>
              <w:pStyle w:val="TableParagraph"/>
              <w:ind w:left="102"/>
              <w:rPr>
                <w:rFonts w:ascii="Times New Roman" w:eastAsia="Times New Roman" w:hAnsi="Times New Roman" w:cs="Times New Roman"/>
                <w:sz w:val="20"/>
                <w:szCs w:val="20"/>
              </w:rPr>
            </w:pPr>
            <w:r w:rsidRPr="00AF6136">
              <w:rPr>
                <w:rFonts w:ascii="Times New Roman" w:hAnsi="Times New Roman" w:cs="Times New Roman"/>
                <w:sz w:val="20"/>
              </w:rPr>
              <w:t>=4)</w:t>
            </w:r>
          </w:p>
        </w:tc>
        <w:tc>
          <w:tcPr>
            <w:tcW w:w="3307" w:type="dxa"/>
            <w:gridSpan w:val="2"/>
            <w:tcBorders>
              <w:top w:val="single" w:sz="5" w:space="0" w:color="000000"/>
              <w:left w:val="single" w:sz="5" w:space="0" w:color="000000"/>
              <w:bottom w:val="single" w:sz="5" w:space="0" w:color="000000"/>
              <w:right w:val="single" w:sz="5" w:space="0" w:color="000000"/>
            </w:tcBorders>
          </w:tcPr>
          <w:p w14:paraId="7BF665BC" w14:textId="77777777" w:rsidR="000C3AAC" w:rsidRPr="00AF6136" w:rsidRDefault="000C3AAC" w:rsidP="001F51CC">
            <w:pPr>
              <w:pStyle w:val="TableParagraph"/>
              <w:spacing w:line="227" w:lineRule="exact"/>
              <w:ind w:left="102"/>
              <w:rPr>
                <w:rFonts w:ascii="Times New Roman" w:eastAsia="Times New Roman" w:hAnsi="Times New Roman" w:cs="Times New Roman"/>
                <w:b/>
                <w:sz w:val="20"/>
                <w:szCs w:val="20"/>
              </w:rPr>
            </w:pPr>
            <w:r w:rsidRPr="00AF6136">
              <w:rPr>
                <w:rFonts w:ascii="Times New Roman" w:hAnsi="Times New Roman" w:cs="Times New Roman"/>
                <w:b/>
                <w:spacing w:val="-1"/>
                <w:sz w:val="20"/>
              </w:rPr>
              <w:t xml:space="preserve">Annual </w:t>
            </w:r>
            <w:r w:rsidRPr="00AF6136">
              <w:rPr>
                <w:rFonts w:ascii="Times New Roman" w:hAnsi="Times New Roman" w:cs="Times New Roman"/>
                <w:b/>
                <w:sz w:val="20"/>
              </w:rPr>
              <w:t>Output</w:t>
            </w:r>
          </w:p>
          <w:p w14:paraId="36A9C4D9" w14:textId="77777777" w:rsidR="000C3AAC" w:rsidRPr="00AF6136" w:rsidRDefault="000C3AAC" w:rsidP="001F51CC">
            <w:pPr>
              <w:pStyle w:val="TableParagraph"/>
              <w:spacing w:line="228" w:lineRule="exact"/>
              <w:ind w:left="102"/>
              <w:rPr>
                <w:rFonts w:ascii="Times New Roman" w:eastAsia="Times New Roman" w:hAnsi="Times New Roman" w:cs="Times New Roman"/>
                <w:sz w:val="20"/>
                <w:szCs w:val="20"/>
              </w:rPr>
            </w:pPr>
            <w:r w:rsidRPr="00AF6136">
              <w:rPr>
                <w:rFonts w:ascii="Times New Roman" w:hAnsi="Times New Roman" w:cs="Times New Roman"/>
                <w:spacing w:val="-1"/>
                <w:sz w:val="20"/>
              </w:rPr>
              <w:t>=Annual Input</w:t>
            </w:r>
            <w:r w:rsidRPr="00AF6136">
              <w:rPr>
                <w:rFonts w:ascii="Times New Roman" w:hAnsi="Times New Roman" w:cs="Times New Roman"/>
                <w:sz w:val="20"/>
              </w:rPr>
              <w:t>+</w:t>
            </w:r>
          </w:p>
          <w:p w14:paraId="29F193DF" w14:textId="77777777" w:rsidR="000C3AAC" w:rsidRPr="00AF6136" w:rsidRDefault="000C3AAC" w:rsidP="001F51CC">
            <w:pPr>
              <w:pStyle w:val="TableParagraph"/>
              <w:ind w:left="102"/>
              <w:rPr>
                <w:rFonts w:ascii="Times New Roman" w:eastAsia="Times New Roman" w:hAnsi="Times New Roman" w:cs="Times New Roman"/>
                <w:sz w:val="20"/>
                <w:szCs w:val="20"/>
              </w:rPr>
            </w:pPr>
            <w:r w:rsidRPr="00AF6136">
              <w:rPr>
                <w:rFonts w:ascii="Times New Roman" w:hAnsi="Times New Roman" w:cs="Times New Roman"/>
                <w:sz w:val="20"/>
              </w:rPr>
              <w:t xml:space="preserve">[Total </w:t>
            </w:r>
            <w:r w:rsidRPr="00AF6136">
              <w:rPr>
                <w:rFonts w:ascii="Times New Roman" w:hAnsi="Times New Roman" w:cs="Times New Roman"/>
                <w:spacing w:val="-1"/>
                <w:sz w:val="20"/>
              </w:rPr>
              <w:t>Emoluments</w:t>
            </w:r>
            <w:r w:rsidRPr="00AF6136">
              <w:rPr>
                <w:rFonts w:ascii="Times New Roman" w:hAnsi="Times New Roman" w:cs="Times New Roman"/>
                <w:sz w:val="20"/>
              </w:rPr>
              <w:t>(item939)]</w:t>
            </w:r>
          </w:p>
        </w:tc>
        <w:tc>
          <w:tcPr>
            <w:tcW w:w="2340" w:type="dxa"/>
            <w:gridSpan w:val="2"/>
            <w:tcBorders>
              <w:top w:val="single" w:sz="5" w:space="0" w:color="000000"/>
              <w:left w:val="single" w:sz="5" w:space="0" w:color="000000"/>
              <w:bottom w:val="single" w:sz="5" w:space="0" w:color="000000"/>
              <w:right w:val="single" w:sz="5" w:space="0" w:color="000000"/>
            </w:tcBorders>
          </w:tcPr>
          <w:p w14:paraId="33C2A017" w14:textId="77777777" w:rsidR="000C3AAC" w:rsidRPr="00AF6136" w:rsidRDefault="000C3AAC" w:rsidP="001F51CC">
            <w:pPr>
              <w:pStyle w:val="TableParagraph"/>
              <w:spacing w:line="227" w:lineRule="exact"/>
              <w:ind w:left="99"/>
              <w:rPr>
                <w:rFonts w:ascii="Times New Roman" w:eastAsia="Times New Roman" w:hAnsi="Times New Roman" w:cs="Times New Roman"/>
                <w:b/>
                <w:sz w:val="20"/>
                <w:szCs w:val="20"/>
              </w:rPr>
            </w:pPr>
            <w:r w:rsidRPr="00AF6136">
              <w:rPr>
                <w:rFonts w:ascii="Times New Roman" w:hAnsi="Times New Roman" w:cs="Times New Roman"/>
                <w:b/>
                <w:spacing w:val="-1"/>
                <w:sz w:val="20"/>
              </w:rPr>
              <w:t>Annual Input</w:t>
            </w:r>
          </w:p>
          <w:p w14:paraId="4C84502C" w14:textId="77777777" w:rsidR="000C3AAC" w:rsidRPr="00AF6136" w:rsidRDefault="000C3AAC" w:rsidP="001F51CC">
            <w:pPr>
              <w:pStyle w:val="TableParagraph"/>
              <w:ind w:left="99" w:right="101"/>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=(item309-</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 xml:space="preserve">306) +item339 + item349 + item 359 +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 xml:space="preserve">389 + item399+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419 –</w:t>
            </w:r>
          </w:p>
          <w:p w14:paraId="0B047C35" w14:textId="77777777" w:rsidR="000C3AAC" w:rsidRPr="00AF6136" w:rsidRDefault="000C3AAC" w:rsidP="001F51CC">
            <w:pPr>
              <w:pStyle w:val="TableParagraph"/>
              <w:ind w:left="99" w:right="101"/>
              <w:rPr>
                <w:rFonts w:ascii="Times New Roman" w:eastAsia="Times New Roman" w:hAnsi="Times New Roman" w:cs="Times New Roman"/>
                <w:sz w:val="20"/>
                <w:szCs w:val="20"/>
              </w:rPr>
            </w:pPr>
            <w:r w:rsidRPr="00AF6136">
              <w:rPr>
                <w:rFonts w:ascii="Times New Roman" w:eastAsia="Times New Roman" w:hAnsi="Times New Roman" w:cs="Times New Roman"/>
                <w:sz w:val="20"/>
                <w:szCs w:val="20"/>
              </w:rPr>
              <w:t xml:space="preserve"> </w:t>
            </w:r>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407</w:t>
            </w:r>
            <w:proofErr w:type="gramStart"/>
            <w:r w:rsidRPr="00AF6136">
              <w:rPr>
                <w:rFonts w:ascii="Times New Roman" w:eastAsia="Times New Roman" w:hAnsi="Times New Roman" w:cs="Times New Roman"/>
                <w:sz w:val="20"/>
                <w:szCs w:val="20"/>
              </w:rPr>
              <w:t>)  +</w:t>
            </w:r>
            <w:r w:rsidRPr="00AF6136">
              <w:rPr>
                <w:rFonts w:ascii="Times New Roman" w:eastAsia="Times New Roman" w:hAnsi="Times New Roman" w:cs="Times New Roman"/>
                <w:spacing w:val="-1"/>
                <w:sz w:val="20"/>
                <w:szCs w:val="20"/>
              </w:rPr>
              <w:t>(</w:t>
            </w:r>
            <w:proofErr w:type="gramEnd"/>
            <w:r w:rsidRPr="00AF6136">
              <w:rPr>
                <w:rFonts w:ascii="Times New Roman" w:eastAsia="Times New Roman" w:hAnsi="Times New Roman" w:cs="Times New Roman"/>
                <w:spacing w:val="-1"/>
                <w:sz w:val="20"/>
                <w:szCs w:val="20"/>
              </w:rPr>
              <w:t>item</w:t>
            </w:r>
            <w:r w:rsidRPr="00AF6136">
              <w:rPr>
                <w:rFonts w:ascii="Times New Roman" w:eastAsia="Times New Roman" w:hAnsi="Times New Roman" w:cs="Times New Roman"/>
                <w:sz w:val="20"/>
                <w:szCs w:val="20"/>
              </w:rPr>
              <w:t>439–</w:t>
            </w:r>
            <w:r w:rsidRPr="00AF6136">
              <w:rPr>
                <w:rFonts w:ascii="Times New Roman" w:eastAsia="Times New Roman" w:hAnsi="Times New Roman" w:cs="Times New Roman"/>
                <w:spacing w:val="-1"/>
                <w:sz w:val="20"/>
                <w:szCs w:val="20"/>
              </w:rPr>
              <w:t>item</w:t>
            </w:r>
            <w:r w:rsidRPr="00AF6136">
              <w:rPr>
                <w:rFonts w:ascii="Times New Roman" w:hAnsi="Times New Roman" w:cs="Times New Roman"/>
                <w:sz w:val="20"/>
              </w:rPr>
              <w:t>431</w:t>
            </w:r>
            <w:proofErr w:type="gramStart"/>
            <w:r w:rsidRPr="00AF6136">
              <w:rPr>
                <w:rFonts w:ascii="Times New Roman" w:hAnsi="Times New Roman" w:cs="Times New Roman"/>
                <w:sz w:val="20"/>
              </w:rPr>
              <w:t>)  +</w:t>
            </w:r>
            <w:proofErr w:type="gramEnd"/>
            <w:r w:rsidRPr="00AF6136">
              <w:rPr>
                <w:rFonts w:ascii="Times New Roman" w:hAnsi="Times New Roman" w:cs="Times New Roman"/>
                <w:sz w:val="20"/>
              </w:rPr>
              <w:t xml:space="preserve"> </w:t>
            </w:r>
            <w:r w:rsidRPr="00AF6136">
              <w:rPr>
                <w:rFonts w:ascii="Times New Roman" w:hAnsi="Times New Roman" w:cs="Times New Roman"/>
                <w:spacing w:val="-1"/>
                <w:sz w:val="20"/>
              </w:rPr>
              <w:t>item</w:t>
            </w:r>
            <w:r w:rsidRPr="00AF6136">
              <w:rPr>
                <w:rFonts w:ascii="Times New Roman" w:hAnsi="Times New Roman" w:cs="Times New Roman"/>
                <w:sz w:val="20"/>
              </w:rPr>
              <w:t xml:space="preserve">459 + </w:t>
            </w:r>
            <w:r w:rsidRPr="00AF6136">
              <w:rPr>
                <w:rFonts w:ascii="Times New Roman" w:hAnsi="Times New Roman" w:cs="Times New Roman"/>
                <w:spacing w:val="-1"/>
                <w:sz w:val="20"/>
              </w:rPr>
              <w:t>item</w:t>
            </w:r>
            <w:r w:rsidRPr="00AF6136">
              <w:rPr>
                <w:rFonts w:ascii="Times New Roman" w:hAnsi="Times New Roman" w:cs="Times New Roman"/>
                <w:sz w:val="20"/>
              </w:rPr>
              <w:t xml:space="preserve">479 + </w:t>
            </w:r>
            <w:r w:rsidRPr="00AF6136">
              <w:rPr>
                <w:rFonts w:ascii="Times New Roman" w:hAnsi="Times New Roman" w:cs="Times New Roman"/>
                <w:spacing w:val="-1"/>
                <w:sz w:val="20"/>
              </w:rPr>
              <w:t>item</w:t>
            </w:r>
            <w:r w:rsidRPr="00AF6136">
              <w:rPr>
                <w:rFonts w:ascii="Times New Roman" w:hAnsi="Times New Roman" w:cs="Times New Roman"/>
                <w:sz w:val="20"/>
              </w:rPr>
              <w:t>499 + item</w:t>
            </w:r>
            <w:r w:rsidRPr="00AF6136">
              <w:rPr>
                <w:rFonts w:ascii="Times New Roman" w:hAnsi="Times New Roman" w:cs="Times New Roman"/>
                <w:spacing w:val="1"/>
                <w:sz w:val="20"/>
              </w:rPr>
              <w:t xml:space="preserve">509 </w:t>
            </w:r>
            <w:r w:rsidRPr="00AF6136">
              <w:rPr>
                <w:rFonts w:ascii="Times New Roman" w:eastAsia="Times New Roman" w:hAnsi="Times New Roman" w:cs="Times New Roman"/>
                <w:sz w:val="20"/>
                <w:szCs w:val="20"/>
              </w:rPr>
              <w:t>+ item</w:t>
            </w:r>
            <w:r w:rsidRPr="00AF6136">
              <w:rPr>
                <w:rFonts w:ascii="Times New Roman" w:eastAsia="Times New Roman" w:hAnsi="Times New Roman" w:cs="Times New Roman"/>
                <w:spacing w:val="1"/>
                <w:sz w:val="20"/>
                <w:szCs w:val="20"/>
              </w:rPr>
              <w:t xml:space="preserve">50Z </w:t>
            </w:r>
            <w:r w:rsidRPr="00AF6136">
              <w:rPr>
                <w:rFonts w:ascii="Times New Roman" w:eastAsia="Times New Roman" w:hAnsi="Times New Roman" w:cs="Times New Roman"/>
                <w:sz w:val="20"/>
                <w:szCs w:val="20"/>
              </w:rPr>
              <w:t>+</w:t>
            </w:r>
            <w:r w:rsidRPr="00AF6136">
              <w:rPr>
                <w:rFonts w:ascii="Times New Roman" w:eastAsia="Times New Roman" w:hAnsi="Times New Roman" w:cs="Times New Roman"/>
                <w:bCs/>
                <w:sz w:val="20"/>
                <w:szCs w:val="20"/>
              </w:rPr>
              <w:t>(item549–item</w:t>
            </w:r>
            <w:r w:rsidRPr="00AF6136">
              <w:rPr>
                <w:rFonts w:ascii="Times New Roman" w:eastAsia="Times New Roman" w:hAnsi="Times New Roman" w:cs="Times New Roman"/>
                <w:bCs/>
                <w:spacing w:val="1"/>
                <w:sz w:val="20"/>
                <w:szCs w:val="20"/>
              </w:rPr>
              <w:t>543)</w:t>
            </w:r>
          </w:p>
          <w:p w14:paraId="461DB706" w14:textId="77777777" w:rsidR="000C3AAC" w:rsidRPr="00AF6136" w:rsidRDefault="000C3AAC" w:rsidP="001F51CC">
            <w:pPr>
              <w:pStyle w:val="TableParagraph"/>
              <w:spacing w:line="245" w:lineRule="auto"/>
              <w:ind w:left="99" w:right="103"/>
              <w:rPr>
                <w:rFonts w:ascii="Times New Roman" w:eastAsia="Times New Roman" w:hAnsi="Times New Roman" w:cs="Times New Roman"/>
                <w:sz w:val="20"/>
                <w:szCs w:val="20"/>
              </w:rPr>
            </w:pPr>
          </w:p>
        </w:tc>
        <w:tc>
          <w:tcPr>
            <w:tcW w:w="1642" w:type="dxa"/>
            <w:gridSpan w:val="2"/>
            <w:tcBorders>
              <w:top w:val="single" w:sz="5" w:space="0" w:color="000000"/>
              <w:left w:val="single" w:sz="5" w:space="0" w:color="000000"/>
              <w:bottom w:val="single" w:sz="5" w:space="0" w:color="000000"/>
              <w:right w:val="single" w:sz="5" w:space="0" w:color="000000"/>
            </w:tcBorders>
          </w:tcPr>
          <w:p w14:paraId="7D033CBD" w14:textId="77777777" w:rsidR="000C3AAC" w:rsidRPr="00AF6136" w:rsidRDefault="000C3AAC" w:rsidP="001F51CC">
            <w:pPr>
              <w:pStyle w:val="TableParagraph"/>
              <w:spacing w:line="226" w:lineRule="exact"/>
              <w:ind w:left="99"/>
              <w:rPr>
                <w:rFonts w:ascii="Times New Roman" w:hAnsi="Times New Roman" w:cs="Times New Roman"/>
                <w:spacing w:val="-1"/>
                <w:sz w:val="20"/>
              </w:rPr>
            </w:pPr>
            <w:r w:rsidRPr="00AF6136">
              <w:rPr>
                <w:rFonts w:ascii="Times New Roman" w:hAnsi="Times New Roman" w:cs="Times New Roman"/>
                <w:spacing w:val="-1"/>
                <w:sz w:val="20"/>
              </w:rPr>
              <w:t>Annual Gross Value Added</w:t>
            </w:r>
          </w:p>
          <w:p w14:paraId="003E1D85" w14:textId="77777777" w:rsidR="000C3AAC" w:rsidRPr="00AF6136" w:rsidRDefault="000C3AAC" w:rsidP="001F51CC">
            <w:pPr>
              <w:pStyle w:val="TableParagraph"/>
              <w:spacing w:line="226" w:lineRule="exact"/>
              <w:ind w:left="99"/>
              <w:rPr>
                <w:rFonts w:ascii="Times New Roman" w:hAnsi="Times New Roman" w:cs="Times New Roman"/>
                <w:spacing w:val="-1"/>
                <w:sz w:val="20"/>
              </w:rPr>
            </w:pPr>
            <w:r w:rsidRPr="00AF6136">
              <w:rPr>
                <w:rFonts w:ascii="Times New Roman" w:hAnsi="Times New Roman" w:cs="Times New Roman"/>
                <w:spacing w:val="-1"/>
                <w:sz w:val="20"/>
              </w:rPr>
              <w:t>=Annual Output</w:t>
            </w:r>
          </w:p>
          <w:p w14:paraId="69FF185C" w14:textId="77777777" w:rsidR="000C3AAC" w:rsidRPr="00AF6136" w:rsidRDefault="000C3AAC" w:rsidP="001F51CC">
            <w:pPr>
              <w:pStyle w:val="TableParagraph"/>
              <w:ind w:left="99"/>
              <w:rPr>
                <w:rFonts w:ascii="Times New Roman" w:eastAsia="Times New Roman" w:hAnsi="Times New Roman" w:cs="Times New Roman"/>
                <w:sz w:val="20"/>
                <w:szCs w:val="20"/>
              </w:rPr>
            </w:pPr>
            <w:r w:rsidRPr="00AF6136">
              <w:rPr>
                <w:rFonts w:ascii="Times New Roman" w:hAnsi="Times New Roman" w:cs="Times New Roman"/>
                <w:spacing w:val="-1"/>
                <w:sz w:val="20"/>
              </w:rPr>
              <w:t>–Annual Input</w:t>
            </w:r>
          </w:p>
        </w:tc>
      </w:tr>
    </w:tbl>
    <w:p w14:paraId="5E90528B" w14:textId="77777777" w:rsidR="000C3AAC" w:rsidRPr="00AF6136" w:rsidRDefault="000C3AAC" w:rsidP="000C3AAC">
      <w:pPr>
        <w:spacing w:before="3"/>
        <w:rPr>
          <w:rFonts w:ascii="Times New Roman" w:hAnsi="Times New Roman" w:cs="Times New Roman"/>
          <w:bCs/>
          <w:sz w:val="13"/>
          <w:szCs w:val="13"/>
        </w:rPr>
      </w:pPr>
    </w:p>
    <w:p w14:paraId="61BB7EED" w14:textId="77777777" w:rsidR="000C3AAC" w:rsidRPr="002B0BAD" w:rsidRDefault="000C3AAC" w:rsidP="000C3AAC">
      <w:pPr>
        <w:spacing w:before="73" w:line="228" w:lineRule="exact"/>
        <w:ind w:left="115"/>
        <w:rPr>
          <w:rFonts w:ascii="Times New Roman" w:eastAsia="Times New Roman" w:hAnsi="Times New Roman" w:cs="Times New Roman"/>
          <w:b/>
          <w:bCs/>
          <w:sz w:val="24"/>
          <w:szCs w:val="20"/>
          <w:lang w:val="en-US"/>
        </w:rPr>
      </w:pPr>
      <w:r w:rsidRPr="002B0BAD">
        <w:rPr>
          <w:rFonts w:ascii="Times New Roman" w:eastAsia="Times New Roman" w:hAnsi="Times New Roman" w:cs="Times New Roman"/>
          <w:b/>
          <w:bCs/>
          <w:sz w:val="24"/>
          <w:szCs w:val="20"/>
          <w:lang w:val="en-US"/>
        </w:rPr>
        <w:t>Note:</w:t>
      </w:r>
    </w:p>
    <w:p w14:paraId="71014188" w14:textId="61B79790" w:rsidR="000C3AAC" w:rsidRPr="00AF6136" w:rsidRDefault="000C3AAC" w:rsidP="002B0BAD">
      <w:pPr>
        <w:pStyle w:val="BodyText"/>
        <w:widowControl w:val="0"/>
        <w:numPr>
          <w:ilvl w:val="0"/>
          <w:numId w:val="8"/>
        </w:numPr>
        <w:tabs>
          <w:tab w:val="left" w:pos="1197"/>
        </w:tabs>
        <w:spacing w:line="276" w:lineRule="auto"/>
        <w:ind w:right="456"/>
        <w:jc w:val="both"/>
      </w:pPr>
      <w:r w:rsidRPr="00AF6136">
        <w:t xml:space="preserve">The trade </w:t>
      </w:r>
      <w:r w:rsidRPr="00AF6136">
        <w:rPr>
          <w:spacing w:val="-1"/>
        </w:rPr>
        <w:t>margin</w:t>
      </w:r>
      <w:r w:rsidRPr="00AF6136">
        <w:t xml:space="preserve"> of goods sold </w:t>
      </w:r>
      <w:r w:rsidRPr="00AF6136">
        <w:rPr>
          <w:spacing w:val="-1"/>
        </w:rPr>
        <w:t xml:space="preserve">in </w:t>
      </w:r>
      <w:r w:rsidRPr="00AF6136">
        <w:t xml:space="preserve">the </w:t>
      </w:r>
      <w:r w:rsidRPr="00AF6136">
        <w:rPr>
          <w:spacing w:val="-1"/>
        </w:rPr>
        <w:t xml:space="preserve">same </w:t>
      </w:r>
      <w:r w:rsidRPr="00AF6136">
        <w:t xml:space="preserve">condition </w:t>
      </w:r>
      <w:r w:rsidRPr="00AF6136">
        <w:rPr>
          <w:spacing w:val="1"/>
        </w:rPr>
        <w:t xml:space="preserve">as </w:t>
      </w:r>
      <w:r w:rsidRPr="00AF6136">
        <w:rPr>
          <w:spacing w:val="-1"/>
        </w:rPr>
        <w:t>purchased (items</w:t>
      </w:r>
      <w:r w:rsidRPr="00AF6136">
        <w:t xml:space="preserve"> 556 </w:t>
      </w:r>
      <w:r w:rsidRPr="00AF6136">
        <w:rPr>
          <w:spacing w:val="-1"/>
        </w:rPr>
        <w:t xml:space="preserve">and </w:t>
      </w:r>
      <w:r w:rsidRPr="00AF6136">
        <w:t xml:space="preserve">306) </w:t>
      </w:r>
      <w:r w:rsidRPr="00AF6136">
        <w:rPr>
          <w:spacing w:val="-1"/>
        </w:rPr>
        <w:t>is included in output.</w:t>
      </w:r>
    </w:p>
    <w:p w14:paraId="583BECC6" w14:textId="77777777" w:rsidR="000C3AAC" w:rsidRPr="00AF6136" w:rsidRDefault="000C3AAC" w:rsidP="002B0BAD">
      <w:pPr>
        <w:pStyle w:val="BodyText"/>
        <w:widowControl w:val="0"/>
        <w:numPr>
          <w:ilvl w:val="0"/>
          <w:numId w:val="8"/>
        </w:numPr>
        <w:tabs>
          <w:tab w:val="left" w:pos="1197"/>
        </w:tabs>
        <w:spacing w:line="276" w:lineRule="auto"/>
        <w:ind w:right="456"/>
        <w:jc w:val="both"/>
      </w:pPr>
      <w:r w:rsidRPr="00AF6136">
        <w:rPr>
          <w:spacing w:val="-1"/>
        </w:rPr>
        <w:t>Similarly, the t</w:t>
      </w:r>
      <w:r w:rsidRPr="00AF6136">
        <w:t xml:space="preserve">rade </w:t>
      </w:r>
      <w:r w:rsidRPr="00AF6136">
        <w:rPr>
          <w:spacing w:val="-1"/>
        </w:rPr>
        <w:t xml:space="preserve">margins for land/flat/building sold in the same </w:t>
      </w:r>
      <w:r w:rsidRPr="00AF6136">
        <w:t xml:space="preserve">condition as </w:t>
      </w:r>
      <w:r w:rsidRPr="00AF6136">
        <w:rPr>
          <w:spacing w:val="-1"/>
        </w:rPr>
        <w:t xml:space="preserve">purchased </w:t>
      </w:r>
      <w:r w:rsidRPr="00AF6136">
        <w:rPr>
          <w:spacing w:val="-2"/>
        </w:rPr>
        <w:t xml:space="preserve">without </w:t>
      </w:r>
      <w:r w:rsidRPr="00AF6136">
        <w:rPr>
          <w:spacing w:val="-1"/>
        </w:rPr>
        <w:t xml:space="preserve">undertaking </w:t>
      </w:r>
      <w:r w:rsidRPr="00AF6136">
        <w:rPr>
          <w:spacing w:val="1"/>
        </w:rPr>
        <w:t xml:space="preserve">any </w:t>
      </w:r>
      <w:r w:rsidRPr="00AF6136">
        <w:rPr>
          <w:spacing w:val="-1"/>
        </w:rPr>
        <w:t xml:space="preserve">improvement (items </w:t>
      </w:r>
      <w:r w:rsidRPr="00AF6136">
        <w:t xml:space="preserve">664 and 431) </w:t>
      </w:r>
      <w:r w:rsidRPr="00AF6136">
        <w:rPr>
          <w:spacing w:val="-1"/>
        </w:rPr>
        <w:t>is included in output.</w:t>
      </w:r>
    </w:p>
    <w:p w14:paraId="0DF75734" w14:textId="77777777" w:rsidR="000C3AAC" w:rsidRPr="00AF6136" w:rsidRDefault="000C3AAC" w:rsidP="000C3AAC">
      <w:pPr>
        <w:pStyle w:val="BodyText"/>
        <w:rPr>
          <w:rFonts w:eastAsia="Calibri"/>
          <w:bCs/>
          <w:color w:val="000000" w:themeColor="text1"/>
          <w:szCs w:val="24"/>
        </w:rPr>
      </w:pPr>
    </w:p>
    <w:p w14:paraId="64D90F40" w14:textId="7F52C9A5" w:rsidR="000C3AAC" w:rsidRPr="00781FDA" w:rsidRDefault="000C3AAC" w:rsidP="00781FDA">
      <w:pPr>
        <w:pStyle w:val="ListParagraph"/>
        <w:numPr>
          <w:ilvl w:val="0"/>
          <w:numId w:val="15"/>
        </w:numPr>
        <w:rPr>
          <w:rFonts w:ascii="Times New Roman" w:hAnsi="Times New Roman" w:cs="Times New Roman"/>
          <w:b/>
          <w:color w:val="943634" w:themeColor="accent2" w:themeShade="BF"/>
          <w:sz w:val="24"/>
          <w:szCs w:val="32"/>
          <w:u w:val="single"/>
        </w:rPr>
      </w:pPr>
      <w:r w:rsidRPr="00781FDA">
        <w:rPr>
          <w:rFonts w:ascii="Times New Roman" w:hAnsi="Times New Roman" w:cs="Times New Roman"/>
          <w:b/>
          <w:color w:val="943634" w:themeColor="accent2" w:themeShade="BF"/>
          <w:sz w:val="24"/>
          <w:szCs w:val="32"/>
          <w:u w:val="single"/>
        </w:rPr>
        <w:t>Criteria for determining MSME from ASUSE data</w:t>
      </w:r>
    </w:p>
    <w:p w14:paraId="68040670" w14:textId="77777777" w:rsidR="000C3AAC" w:rsidRPr="00AF6136" w:rsidRDefault="000C3AAC" w:rsidP="000C3AAC">
      <w:pPr>
        <w:rPr>
          <w:rFonts w:ascii="Times New Roman" w:hAnsi="Times New Roman" w:cs="Times New Roman"/>
          <w:b/>
          <w:bCs/>
          <w:sz w:val="24"/>
          <w:szCs w:val="24"/>
          <w:u w:val="single"/>
        </w:rPr>
      </w:pPr>
      <w:r w:rsidRPr="00AF6136">
        <w:rPr>
          <w:rFonts w:ascii="Times New Roman" w:hAnsi="Times New Roman" w:cs="Times New Roman"/>
          <w:b/>
          <w:bCs/>
          <w:sz w:val="24"/>
          <w:szCs w:val="24"/>
          <w:u w:val="single"/>
        </w:rPr>
        <w:t>Micro, Small and Medium Enterprises (MSME) from ASUSE 2025</w:t>
      </w:r>
    </w:p>
    <w:p w14:paraId="7D77DF36" w14:textId="77777777" w:rsidR="000C3AAC" w:rsidRPr="00AF6136" w:rsidRDefault="000C3AAC" w:rsidP="002B0BAD">
      <w:pPr>
        <w:ind w:firstLine="57"/>
        <w:jc w:val="both"/>
        <w:rPr>
          <w:rFonts w:ascii="Times New Roman" w:hAnsi="Times New Roman" w:cs="Times New Roman"/>
          <w:sz w:val="24"/>
          <w:szCs w:val="24"/>
        </w:rPr>
      </w:pPr>
      <w:r w:rsidRPr="00AF6136">
        <w:rPr>
          <w:rFonts w:ascii="Times New Roman" w:hAnsi="Times New Roman" w:cs="Times New Roman"/>
          <w:bCs/>
          <w:sz w:val="24"/>
          <w:szCs w:val="24"/>
        </w:rPr>
        <w:t xml:space="preserve">1. </w:t>
      </w:r>
      <w:r w:rsidRPr="00AF6136">
        <w:rPr>
          <w:rFonts w:ascii="Times New Roman" w:hAnsi="Times New Roman" w:cs="Times New Roman"/>
          <w:sz w:val="24"/>
          <w:szCs w:val="24"/>
        </w:rPr>
        <w:t>As per Gazette notification of Ministry of Micro, Small and Medium Enterprises, New Delhi, dated 21</w:t>
      </w:r>
      <w:r w:rsidRPr="00AF6136">
        <w:rPr>
          <w:rFonts w:ascii="Times New Roman" w:hAnsi="Times New Roman" w:cs="Times New Roman"/>
          <w:sz w:val="24"/>
          <w:szCs w:val="24"/>
          <w:vertAlign w:val="superscript"/>
        </w:rPr>
        <w:t>st</w:t>
      </w:r>
      <w:r w:rsidRPr="00AF6136">
        <w:rPr>
          <w:rFonts w:ascii="Times New Roman" w:hAnsi="Times New Roman" w:cs="Times New Roman"/>
          <w:sz w:val="24"/>
          <w:szCs w:val="24"/>
        </w:rPr>
        <w:t xml:space="preserve"> March, 2025, an enterprise shall be classified as a micro, small or medium enterprise on the basis of the following criteria, namely, </w:t>
      </w:r>
    </w:p>
    <w:p w14:paraId="737D0496" w14:textId="45A73331" w:rsidR="000C3AAC" w:rsidRPr="002B0BAD" w:rsidRDefault="000C3AAC" w:rsidP="002B0BAD">
      <w:pPr>
        <w:numPr>
          <w:ilvl w:val="0"/>
          <w:numId w:val="11"/>
        </w:numPr>
        <w:spacing w:after="0"/>
        <w:ind w:right="119"/>
        <w:jc w:val="both"/>
        <w:rPr>
          <w:rFonts w:ascii="Times New Roman" w:hAnsi="Times New Roman" w:cs="Times New Roman"/>
          <w:sz w:val="24"/>
          <w:szCs w:val="24"/>
        </w:rPr>
      </w:pPr>
      <w:r w:rsidRPr="00AF6136">
        <w:rPr>
          <w:rFonts w:ascii="Times New Roman" w:hAnsi="Times New Roman" w:cs="Times New Roman"/>
          <w:sz w:val="24"/>
          <w:szCs w:val="24"/>
        </w:rPr>
        <w:t xml:space="preserve">a micro enterprise, where the investment in plant and machinery or equipment does not exceed </w:t>
      </w:r>
      <w:r w:rsidRPr="00AF6136">
        <w:rPr>
          <w:rFonts w:ascii="Times New Roman" w:hAnsi="Times New Roman" w:cs="Times New Roman"/>
          <w:b/>
          <w:bCs/>
          <w:sz w:val="24"/>
          <w:szCs w:val="24"/>
        </w:rPr>
        <w:t>two crore and fifty lakh rupees</w:t>
      </w:r>
      <w:r w:rsidRPr="00AF6136">
        <w:rPr>
          <w:rFonts w:ascii="Times New Roman" w:hAnsi="Times New Roman" w:cs="Times New Roman"/>
          <w:sz w:val="24"/>
          <w:szCs w:val="24"/>
        </w:rPr>
        <w:t xml:space="preserve"> and turnover does not exceed </w:t>
      </w:r>
      <w:r w:rsidRPr="00AF6136">
        <w:rPr>
          <w:rFonts w:ascii="Times New Roman" w:hAnsi="Times New Roman" w:cs="Times New Roman"/>
          <w:b/>
          <w:bCs/>
          <w:sz w:val="24"/>
          <w:szCs w:val="24"/>
        </w:rPr>
        <w:t>ten crore rupees</w:t>
      </w:r>
      <w:r w:rsidRPr="00AF6136">
        <w:rPr>
          <w:rFonts w:ascii="Times New Roman" w:hAnsi="Times New Roman" w:cs="Times New Roman"/>
          <w:sz w:val="24"/>
          <w:szCs w:val="24"/>
        </w:rPr>
        <w:t xml:space="preserve">; </w:t>
      </w:r>
    </w:p>
    <w:p w14:paraId="302075F7" w14:textId="3A6295DB" w:rsidR="000C3AAC" w:rsidRPr="002B0BAD" w:rsidRDefault="000C3AAC" w:rsidP="002B0BAD">
      <w:pPr>
        <w:numPr>
          <w:ilvl w:val="0"/>
          <w:numId w:val="11"/>
        </w:numPr>
        <w:spacing w:after="0"/>
        <w:ind w:right="119"/>
        <w:jc w:val="both"/>
        <w:rPr>
          <w:rFonts w:ascii="Times New Roman" w:hAnsi="Times New Roman" w:cs="Times New Roman"/>
          <w:sz w:val="24"/>
          <w:szCs w:val="24"/>
        </w:rPr>
      </w:pPr>
      <w:r w:rsidRPr="00AF6136">
        <w:rPr>
          <w:rFonts w:ascii="Times New Roman" w:hAnsi="Times New Roman" w:cs="Times New Roman"/>
          <w:sz w:val="24"/>
          <w:szCs w:val="24"/>
        </w:rPr>
        <w:t xml:space="preserve">a small enterprise, where the investment in plant and machinery or equipment does not exceed </w:t>
      </w:r>
      <w:proofErr w:type="gramStart"/>
      <w:r w:rsidRPr="00AF6136">
        <w:rPr>
          <w:rFonts w:ascii="Times New Roman" w:hAnsi="Times New Roman" w:cs="Times New Roman"/>
          <w:b/>
          <w:bCs/>
          <w:sz w:val="24"/>
          <w:szCs w:val="24"/>
        </w:rPr>
        <w:t>twenty five</w:t>
      </w:r>
      <w:proofErr w:type="gramEnd"/>
      <w:r w:rsidRPr="00AF6136">
        <w:rPr>
          <w:rFonts w:ascii="Times New Roman" w:hAnsi="Times New Roman" w:cs="Times New Roman"/>
          <w:b/>
          <w:bCs/>
          <w:sz w:val="24"/>
          <w:szCs w:val="24"/>
        </w:rPr>
        <w:t xml:space="preserve"> crore rupees</w:t>
      </w:r>
      <w:r w:rsidRPr="00AF6136">
        <w:rPr>
          <w:rFonts w:ascii="Times New Roman" w:hAnsi="Times New Roman" w:cs="Times New Roman"/>
          <w:sz w:val="24"/>
          <w:szCs w:val="24"/>
        </w:rPr>
        <w:t xml:space="preserve"> and turnover does not exceed </w:t>
      </w:r>
      <w:r w:rsidRPr="00AF6136">
        <w:rPr>
          <w:rFonts w:ascii="Times New Roman" w:hAnsi="Times New Roman" w:cs="Times New Roman"/>
          <w:b/>
          <w:bCs/>
          <w:sz w:val="24"/>
          <w:szCs w:val="24"/>
        </w:rPr>
        <w:t>one hundred crore rupees</w:t>
      </w:r>
      <w:r w:rsidRPr="00AF6136">
        <w:rPr>
          <w:rFonts w:ascii="Times New Roman" w:hAnsi="Times New Roman" w:cs="Times New Roman"/>
          <w:sz w:val="24"/>
          <w:szCs w:val="24"/>
        </w:rPr>
        <w:t xml:space="preserve">; </w:t>
      </w:r>
    </w:p>
    <w:p w14:paraId="685A49D0" w14:textId="77777777" w:rsidR="000C3AAC" w:rsidRPr="00AF6136" w:rsidRDefault="000C3AAC" w:rsidP="002B0BAD">
      <w:pPr>
        <w:numPr>
          <w:ilvl w:val="0"/>
          <w:numId w:val="11"/>
        </w:numPr>
        <w:spacing w:after="0"/>
        <w:ind w:right="119"/>
        <w:jc w:val="both"/>
        <w:rPr>
          <w:rFonts w:ascii="Times New Roman" w:hAnsi="Times New Roman" w:cs="Times New Roman"/>
          <w:sz w:val="24"/>
          <w:szCs w:val="24"/>
        </w:rPr>
      </w:pPr>
      <w:r w:rsidRPr="00AF6136">
        <w:rPr>
          <w:rFonts w:ascii="Times New Roman" w:hAnsi="Times New Roman" w:cs="Times New Roman"/>
          <w:sz w:val="24"/>
          <w:szCs w:val="24"/>
        </w:rPr>
        <w:t xml:space="preserve">a medium enterprise, where the investment in plant and machinery or equipment does not exceed </w:t>
      </w:r>
      <w:r w:rsidRPr="00AF6136">
        <w:rPr>
          <w:rFonts w:ascii="Times New Roman" w:hAnsi="Times New Roman" w:cs="Times New Roman"/>
          <w:b/>
          <w:bCs/>
          <w:sz w:val="24"/>
          <w:szCs w:val="24"/>
        </w:rPr>
        <w:t xml:space="preserve">one hundred </w:t>
      </w:r>
      <w:proofErr w:type="gramStart"/>
      <w:r w:rsidRPr="00AF6136">
        <w:rPr>
          <w:rFonts w:ascii="Times New Roman" w:hAnsi="Times New Roman" w:cs="Times New Roman"/>
          <w:b/>
          <w:bCs/>
          <w:sz w:val="24"/>
          <w:szCs w:val="24"/>
        </w:rPr>
        <w:t>twenty five</w:t>
      </w:r>
      <w:proofErr w:type="gramEnd"/>
      <w:r w:rsidRPr="00AF6136">
        <w:rPr>
          <w:rFonts w:ascii="Times New Roman" w:hAnsi="Times New Roman" w:cs="Times New Roman"/>
          <w:b/>
          <w:bCs/>
          <w:sz w:val="24"/>
          <w:szCs w:val="24"/>
        </w:rPr>
        <w:t xml:space="preserve"> crore rupees</w:t>
      </w:r>
      <w:r w:rsidRPr="00AF6136">
        <w:rPr>
          <w:rFonts w:ascii="Times New Roman" w:hAnsi="Times New Roman" w:cs="Times New Roman"/>
          <w:sz w:val="24"/>
          <w:szCs w:val="24"/>
        </w:rPr>
        <w:t xml:space="preserve"> and turnover does not exceed </w:t>
      </w:r>
      <w:r w:rsidRPr="00AF6136">
        <w:rPr>
          <w:rFonts w:ascii="Times New Roman" w:hAnsi="Times New Roman" w:cs="Times New Roman"/>
          <w:b/>
          <w:bCs/>
          <w:sz w:val="24"/>
          <w:szCs w:val="24"/>
        </w:rPr>
        <w:t>five hundred crore rupees</w:t>
      </w:r>
      <w:r w:rsidRPr="00AF6136">
        <w:rPr>
          <w:rFonts w:ascii="Times New Roman" w:hAnsi="Times New Roman" w:cs="Times New Roman"/>
          <w:sz w:val="24"/>
          <w:szCs w:val="24"/>
        </w:rPr>
        <w:t>.</w:t>
      </w:r>
    </w:p>
    <w:p w14:paraId="6ACE9C88" w14:textId="77777777" w:rsidR="000C3AAC" w:rsidRPr="00AF6136" w:rsidRDefault="000C3AAC" w:rsidP="00AF6136">
      <w:pPr>
        <w:spacing w:line="240" w:lineRule="auto"/>
        <w:rPr>
          <w:rFonts w:ascii="Times New Roman" w:hAnsi="Times New Roman" w:cs="Times New Roman"/>
          <w:bCs/>
          <w:sz w:val="24"/>
          <w:szCs w:val="24"/>
        </w:rPr>
      </w:pPr>
      <w:r w:rsidRPr="00AF6136">
        <w:rPr>
          <w:rFonts w:ascii="Times New Roman" w:hAnsi="Times New Roman" w:cs="Times New Roman"/>
          <w:bCs/>
          <w:sz w:val="24"/>
          <w:szCs w:val="24"/>
        </w:rPr>
        <w:t xml:space="preserve"> </w:t>
      </w:r>
    </w:p>
    <w:p w14:paraId="135803CC" w14:textId="77777777" w:rsidR="000C3AAC" w:rsidRPr="00AF6136" w:rsidRDefault="000C3AAC" w:rsidP="00AF6136">
      <w:pPr>
        <w:spacing w:line="240" w:lineRule="auto"/>
        <w:rPr>
          <w:rFonts w:ascii="Times New Roman" w:hAnsi="Times New Roman" w:cs="Times New Roman"/>
          <w:b/>
          <w:bCs/>
          <w:sz w:val="24"/>
          <w:szCs w:val="24"/>
          <w:u w:val="single"/>
        </w:rPr>
      </w:pPr>
      <w:r w:rsidRPr="002B0BAD">
        <w:rPr>
          <w:rFonts w:ascii="Times New Roman" w:hAnsi="Times New Roman" w:cs="Times New Roman"/>
          <w:b/>
          <w:bCs/>
          <w:sz w:val="24"/>
          <w:szCs w:val="24"/>
        </w:rPr>
        <w:t>2.</w:t>
      </w:r>
      <w:r w:rsidRPr="00AF6136">
        <w:rPr>
          <w:rFonts w:ascii="Times New Roman" w:hAnsi="Times New Roman" w:cs="Times New Roman"/>
          <w:b/>
          <w:bCs/>
          <w:sz w:val="24"/>
          <w:szCs w:val="24"/>
          <w:u w:val="single"/>
        </w:rPr>
        <w:t xml:space="preserve"> Assumptions for deriving estimates relating to MSME from ASUSE</w:t>
      </w:r>
    </w:p>
    <w:p w14:paraId="32965C49" w14:textId="77777777" w:rsidR="000C3AAC" w:rsidRPr="00AF6136" w:rsidRDefault="000C3AAC" w:rsidP="002B0BAD">
      <w:pPr>
        <w:pStyle w:val="ListParagraph"/>
        <w:numPr>
          <w:ilvl w:val="0"/>
          <w:numId w:val="13"/>
        </w:numPr>
        <w:spacing w:after="160"/>
        <w:jc w:val="both"/>
        <w:rPr>
          <w:rFonts w:ascii="Times New Roman" w:hAnsi="Times New Roman" w:cs="Times New Roman"/>
          <w:sz w:val="24"/>
          <w:szCs w:val="24"/>
        </w:rPr>
      </w:pPr>
      <w:r w:rsidRPr="00AF6136">
        <w:rPr>
          <w:rFonts w:ascii="Times New Roman" w:hAnsi="Times New Roman" w:cs="Times New Roman"/>
          <w:sz w:val="24"/>
          <w:szCs w:val="24"/>
        </w:rPr>
        <w:t>Establishment level data available in ASUSE is used instead of ‘enterprise’ which is used in the   definition of MSME.</w:t>
      </w:r>
    </w:p>
    <w:p w14:paraId="4D5F38AE" w14:textId="77777777" w:rsidR="000C3AAC" w:rsidRPr="002B0BAD" w:rsidRDefault="000C3AAC" w:rsidP="002B0BAD">
      <w:pPr>
        <w:pStyle w:val="ListParagraph"/>
        <w:rPr>
          <w:rFonts w:ascii="Times New Roman" w:hAnsi="Times New Roman" w:cs="Times New Roman"/>
          <w:sz w:val="12"/>
          <w:szCs w:val="12"/>
        </w:rPr>
      </w:pPr>
    </w:p>
    <w:p w14:paraId="590E5515" w14:textId="77777777" w:rsidR="000C3AAC" w:rsidRPr="00AF6136" w:rsidRDefault="000C3AAC" w:rsidP="002B0BAD">
      <w:pPr>
        <w:pStyle w:val="ListParagraph"/>
        <w:numPr>
          <w:ilvl w:val="0"/>
          <w:numId w:val="13"/>
        </w:numPr>
        <w:spacing w:after="160"/>
        <w:jc w:val="both"/>
        <w:rPr>
          <w:rFonts w:ascii="Times New Roman" w:hAnsi="Times New Roman" w:cs="Times New Roman"/>
          <w:sz w:val="24"/>
          <w:szCs w:val="24"/>
        </w:rPr>
      </w:pPr>
      <w:r w:rsidRPr="00AF6136">
        <w:rPr>
          <w:rFonts w:ascii="Times New Roman" w:hAnsi="Times New Roman" w:cs="Times New Roman"/>
          <w:sz w:val="24"/>
          <w:szCs w:val="24"/>
        </w:rPr>
        <w:t>As per the definition of turnover used in MSME: “</w:t>
      </w:r>
      <w:r w:rsidRPr="00AF6136">
        <w:rPr>
          <w:rFonts w:ascii="Times New Roman" w:hAnsi="Times New Roman" w:cs="Times New Roman"/>
          <w:i/>
          <w:iCs/>
          <w:sz w:val="24"/>
          <w:szCs w:val="24"/>
        </w:rPr>
        <w:t>Export of goods or services or both, shall be excluded while calculating the turnover of any enterprise.</w:t>
      </w:r>
      <w:r w:rsidRPr="00AF6136">
        <w:rPr>
          <w:rFonts w:ascii="Times New Roman" w:hAnsi="Times New Roman" w:cs="Times New Roman"/>
          <w:sz w:val="24"/>
          <w:szCs w:val="24"/>
        </w:rPr>
        <w:t>” In view of this, the item percentage of export out of total receipts (item 760 of ESU schedule) has been utilized.</w:t>
      </w:r>
    </w:p>
    <w:p w14:paraId="15E2F9B9" w14:textId="77777777" w:rsidR="000C3AAC" w:rsidRPr="002B0BAD" w:rsidRDefault="000C3AAC" w:rsidP="002B0BAD">
      <w:pPr>
        <w:pStyle w:val="ListParagraph"/>
        <w:rPr>
          <w:rFonts w:ascii="Times New Roman" w:hAnsi="Times New Roman" w:cs="Times New Roman"/>
          <w:sz w:val="12"/>
          <w:szCs w:val="12"/>
        </w:rPr>
      </w:pPr>
    </w:p>
    <w:p w14:paraId="3F92E1AF" w14:textId="77777777" w:rsidR="000C3AAC" w:rsidRPr="00AF6136" w:rsidRDefault="000C3AAC" w:rsidP="002B0BAD">
      <w:pPr>
        <w:pStyle w:val="ListParagraph"/>
        <w:numPr>
          <w:ilvl w:val="0"/>
          <w:numId w:val="13"/>
        </w:numPr>
        <w:spacing w:after="160"/>
        <w:rPr>
          <w:rFonts w:ascii="Times New Roman" w:hAnsi="Times New Roman" w:cs="Times New Roman"/>
          <w:sz w:val="24"/>
          <w:szCs w:val="24"/>
        </w:rPr>
      </w:pPr>
      <w:r w:rsidRPr="00AF6136">
        <w:rPr>
          <w:rFonts w:ascii="Times New Roman" w:hAnsi="Times New Roman" w:cs="Times New Roman"/>
          <w:sz w:val="24"/>
          <w:szCs w:val="24"/>
        </w:rPr>
        <w:t xml:space="preserve"> Investment in plant and machinery and equipment is estimated, from the entries of ESU Schedule used for collection of information, as owned assets in respect to </w:t>
      </w:r>
    </w:p>
    <w:p w14:paraId="00E8C840" w14:textId="77777777" w:rsidR="000C3AAC" w:rsidRPr="00AF6136" w:rsidRDefault="000C3AAC" w:rsidP="002B0BAD">
      <w:pPr>
        <w:numPr>
          <w:ilvl w:val="1"/>
          <w:numId w:val="12"/>
        </w:numPr>
        <w:spacing w:after="0"/>
        <w:ind w:left="1434" w:hanging="357"/>
        <w:rPr>
          <w:rFonts w:ascii="Times New Roman" w:hAnsi="Times New Roman" w:cs="Times New Roman"/>
          <w:sz w:val="24"/>
          <w:szCs w:val="24"/>
        </w:rPr>
      </w:pPr>
      <w:r w:rsidRPr="00AF6136">
        <w:rPr>
          <w:rFonts w:ascii="Times New Roman" w:hAnsi="Times New Roman" w:cs="Times New Roman"/>
          <w:sz w:val="24"/>
          <w:szCs w:val="24"/>
        </w:rPr>
        <w:t>Plant and machinery (col. 3, item 1003 of Block 10)</w:t>
      </w:r>
    </w:p>
    <w:p w14:paraId="7D56F246" w14:textId="77777777" w:rsidR="000C3AAC" w:rsidRPr="00AF6136" w:rsidRDefault="000C3AAC" w:rsidP="002B0BAD">
      <w:pPr>
        <w:numPr>
          <w:ilvl w:val="1"/>
          <w:numId w:val="12"/>
        </w:numPr>
        <w:spacing w:after="0"/>
        <w:ind w:left="1434" w:hanging="357"/>
        <w:rPr>
          <w:rFonts w:ascii="Times New Roman" w:hAnsi="Times New Roman" w:cs="Times New Roman"/>
          <w:sz w:val="24"/>
          <w:szCs w:val="24"/>
        </w:rPr>
      </w:pPr>
      <w:r w:rsidRPr="00AF6136">
        <w:rPr>
          <w:rFonts w:ascii="Times New Roman" w:hAnsi="Times New Roman" w:cs="Times New Roman"/>
          <w:sz w:val="24"/>
          <w:szCs w:val="24"/>
        </w:rPr>
        <w:t>Transport equipment (col. 3, item 1004 of Block 10)</w:t>
      </w:r>
    </w:p>
    <w:p w14:paraId="0B995C06" w14:textId="77777777" w:rsidR="000C3AAC" w:rsidRPr="00AF6136" w:rsidRDefault="000C3AAC" w:rsidP="002B0BAD">
      <w:pPr>
        <w:numPr>
          <w:ilvl w:val="1"/>
          <w:numId w:val="12"/>
        </w:numPr>
        <w:spacing w:after="0"/>
        <w:ind w:left="1434" w:hanging="357"/>
        <w:rPr>
          <w:rFonts w:ascii="Times New Roman" w:hAnsi="Times New Roman" w:cs="Times New Roman"/>
          <w:sz w:val="24"/>
          <w:szCs w:val="24"/>
        </w:rPr>
      </w:pPr>
      <w:r w:rsidRPr="00AF6136">
        <w:rPr>
          <w:rFonts w:ascii="Times New Roman" w:hAnsi="Times New Roman" w:cs="Times New Roman"/>
          <w:sz w:val="24"/>
          <w:szCs w:val="24"/>
        </w:rPr>
        <w:t>Software and database (col. 3, item 1006 of Block 10)</w:t>
      </w:r>
    </w:p>
    <w:p w14:paraId="156C031C" w14:textId="77777777" w:rsidR="000C3AAC" w:rsidRPr="00AF6136" w:rsidRDefault="000C3AAC" w:rsidP="002B0BAD">
      <w:pPr>
        <w:numPr>
          <w:ilvl w:val="1"/>
          <w:numId w:val="12"/>
        </w:numPr>
        <w:spacing w:after="0"/>
        <w:ind w:left="1434" w:hanging="357"/>
        <w:rPr>
          <w:rFonts w:ascii="Times New Roman" w:hAnsi="Times New Roman" w:cs="Times New Roman"/>
          <w:sz w:val="24"/>
          <w:szCs w:val="24"/>
        </w:rPr>
      </w:pPr>
      <w:r w:rsidRPr="00AF6136">
        <w:rPr>
          <w:rFonts w:ascii="Times New Roman" w:hAnsi="Times New Roman" w:cs="Times New Roman"/>
          <w:sz w:val="24"/>
          <w:szCs w:val="24"/>
        </w:rPr>
        <w:t>Information, computer &amp; telecommunications equipment (col. 3, item 1007 of Block 10)</w:t>
      </w:r>
    </w:p>
    <w:p w14:paraId="6BC01419" w14:textId="77777777" w:rsidR="000C3AAC" w:rsidRPr="00AF6136" w:rsidRDefault="000C3AAC" w:rsidP="002B0BAD">
      <w:pPr>
        <w:numPr>
          <w:ilvl w:val="1"/>
          <w:numId w:val="12"/>
        </w:numPr>
        <w:spacing w:after="0"/>
        <w:ind w:left="1434" w:hanging="357"/>
        <w:rPr>
          <w:rFonts w:ascii="Times New Roman" w:hAnsi="Times New Roman" w:cs="Times New Roman"/>
          <w:sz w:val="24"/>
          <w:szCs w:val="24"/>
        </w:rPr>
      </w:pPr>
      <w:r w:rsidRPr="00AF6136">
        <w:rPr>
          <w:rFonts w:ascii="Times New Roman" w:hAnsi="Times New Roman" w:cs="Times New Roman"/>
          <w:sz w:val="24"/>
          <w:szCs w:val="24"/>
        </w:rPr>
        <w:t>Tools and other fixed assets (col. 3, item 1008 of Block 10)</w:t>
      </w:r>
    </w:p>
    <w:p w14:paraId="42CFF57F" w14:textId="77777777" w:rsidR="000C3AAC" w:rsidRPr="002B0BAD" w:rsidRDefault="000C3AAC" w:rsidP="002B0BAD">
      <w:pPr>
        <w:ind w:left="1434"/>
        <w:rPr>
          <w:rFonts w:ascii="Times New Roman" w:hAnsi="Times New Roman" w:cs="Times New Roman"/>
          <w:sz w:val="12"/>
          <w:szCs w:val="12"/>
        </w:rPr>
      </w:pPr>
    </w:p>
    <w:p w14:paraId="3F09F110" w14:textId="4A9EC942" w:rsidR="000C3AAC" w:rsidRPr="002B0BAD" w:rsidRDefault="002B0BAD" w:rsidP="002B0BAD">
      <w:pPr>
        <w:spacing w:line="240" w:lineRule="auto"/>
        <w:rPr>
          <w:rFonts w:ascii="Times New Roman" w:hAnsi="Times New Roman" w:cs="Times New Roman"/>
          <w:b/>
          <w:bCs/>
          <w:sz w:val="24"/>
          <w:szCs w:val="24"/>
          <w:u w:val="single"/>
        </w:rPr>
      </w:pPr>
      <w:r w:rsidRPr="002B0BAD">
        <w:rPr>
          <w:rFonts w:ascii="Times New Roman" w:hAnsi="Times New Roman" w:cs="Times New Roman"/>
          <w:b/>
          <w:bCs/>
          <w:sz w:val="24"/>
          <w:szCs w:val="24"/>
        </w:rPr>
        <w:t>3.</w:t>
      </w:r>
      <w:r>
        <w:rPr>
          <w:rFonts w:ascii="Times New Roman" w:hAnsi="Times New Roman" w:cs="Times New Roman"/>
          <w:b/>
          <w:bCs/>
          <w:sz w:val="24"/>
          <w:szCs w:val="24"/>
          <w:u w:val="single"/>
        </w:rPr>
        <w:t xml:space="preserve"> </w:t>
      </w:r>
      <w:r w:rsidR="000C3AAC" w:rsidRPr="002B0BAD">
        <w:rPr>
          <w:rFonts w:ascii="Times New Roman" w:hAnsi="Times New Roman" w:cs="Times New Roman"/>
          <w:b/>
          <w:bCs/>
          <w:sz w:val="24"/>
          <w:szCs w:val="24"/>
          <w:u w:val="single"/>
        </w:rPr>
        <w:t>Mapping with ASUSE schedule</w:t>
      </w:r>
    </w:p>
    <w:p w14:paraId="7B71CA2D" w14:textId="77777777" w:rsidR="000C3AAC" w:rsidRPr="00AF6136" w:rsidRDefault="000C3AAC" w:rsidP="00AF6136">
      <w:pPr>
        <w:pStyle w:val="ListParagraph"/>
        <w:numPr>
          <w:ilvl w:val="0"/>
          <w:numId w:val="14"/>
        </w:numPr>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AF6136">
        <w:rPr>
          <w:rFonts w:ascii="Times New Roman" w:hAnsi="Times New Roman" w:cs="Times New Roman"/>
          <w:sz w:val="24"/>
          <w:szCs w:val="24"/>
        </w:rPr>
        <w:t xml:space="preserve">Total investment in plant and machinery or equipment (of an establishment) </w:t>
      </w:r>
    </w:p>
    <w:p w14:paraId="5766189B" w14:textId="77777777" w:rsidR="000C3AAC" w:rsidRPr="00AF6136" w:rsidRDefault="000C3AAC" w:rsidP="00AF6136">
      <w:pPr>
        <w:pStyle w:val="ListParagraph"/>
        <w:spacing w:line="240" w:lineRule="auto"/>
        <w:ind w:left="1080"/>
        <w:jc w:val="both"/>
        <w:rPr>
          <w:rFonts w:ascii="Times New Roman" w:hAnsi="Times New Roman" w:cs="Times New Roman"/>
          <w:sz w:val="24"/>
          <w:szCs w:val="24"/>
        </w:rPr>
      </w:pPr>
      <w:r w:rsidRPr="00AF6136">
        <w:rPr>
          <w:rFonts w:ascii="Times New Roman" w:hAnsi="Times New Roman" w:cs="Times New Roman"/>
          <w:sz w:val="24"/>
          <w:szCs w:val="24"/>
        </w:rPr>
        <w:lastRenderedPageBreak/>
        <w:t>=   col. 3, block 10 of item (1003 +1004 +1006 +1007 +1008)</w:t>
      </w:r>
    </w:p>
    <w:p w14:paraId="02CAE0AF" w14:textId="77777777" w:rsidR="000C3AAC" w:rsidRPr="00AF6136" w:rsidRDefault="000C3AAC" w:rsidP="00AF6136">
      <w:pPr>
        <w:pStyle w:val="ListParagraph"/>
        <w:spacing w:line="240" w:lineRule="auto"/>
        <w:ind w:left="1080"/>
        <w:jc w:val="both"/>
        <w:rPr>
          <w:rFonts w:ascii="Times New Roman" w:hAnsi="Times New Roman" w:cs="Times New Roman"/>
          <w:sz w:val="24"/>
          <w:szCs w:val="24"/>
        </w:rPr>
      </w:pPr>
    </w:p>
    <w:p w14:paraId="3C1A3C0B" w14:textId="77777777" w:rsidR="000C3AAC" w:rsidRPr="00AF6136" w:rsidRDefault="000C3AAC" w:rsidP="00AF6136">
      <w:pPr>
        <w:pStyle w:val="ListParagraph"/>
        <w:numPr>
          <w:ilvl w:val="0"/>
          <w:numId w:val="14"/>
        </w:numPr>
        <w:spacing w:after="160" w:line="240" w:lineRule="auto"/>
        <w:rPr>
          <w:rFonts w:ascii="Times New Roman" w:hAnsi="Times New Roman" w:cs="Times New Roman"/>
          <w:sz w:val="24"/>
          <w:szCs w:val="24"/>
        </w:rPr>
      </w:pPr>
      <w:r w:rsidRPr="00AF6136">
        <w:rPr>
          <w:rFonts w:ascii="Times New Roman" w:hAnsi="Times New Roman" w:cs="Times New Roman"/>
          <w:sz w:val="24"/>
          <w:szCs w:val="24"/>
        </w:rPr>
        <w:t>Total annual turnover (</w:t>
      </w:r>
      <w:r w:rsidRPr="00AF6136">
        <w:rPr>
          <w:rFonts w:ascii="Times New Roman" w:hAnsi="Times New Roman" w:cs="Times New Roman"/>
          <w:b/>
          <w:bCs/>
          <w:sz w:val="24"/>
          <w:szCs w:val="24"/>
        </w:rPr>
        <w:t>excluding export</w:t>
      </w:r>
      <w:r w:rsidRPr="00AF6136">
        <w:rPr>
          <w:rFonts w:ascii="Times New Roman" w:hAnsi="Times New Roman" w:cs="Times New Roman"/>
          <w:sz w:val="24"/>
          <w:szCs w:val="24"/>
        </w:rPr>
        <w:t>) may be estimated using the total annual receipt of the establishment available in block 5 and block 6 of ASUSE.</w:t>
      </w:r>
    </w:p>
    <w:p w14:paraId="557E3AC1" w14:textId="77777777" w:rsidR="000C3AAC" w:rsidRPr="00AF6136" w:rsidRDefault="000C3AAC" w:rsidP="00AF6136">
      <w:pPr>
        <w:pStyle w:val="ListParagraph"/>
        <w:spacing w:line="240" w:lineRule="auto"/>
        <w:ind w:left="1080"/>
        <w:rPr>
          <w:rFonts w:ascii="Times New Roman" w:hAnsi="Times New Roman" w:cs="Times New Roman"/>
          <w:sz w:val="24"/>
          <w:szCs w:val="24"/>
        </w:rPr>
      </w:pPr>
    </w:p>
    <w:p w14:paraId="66A0D6E7" w14:textId="77777777" w:rsidR="000C3AAC" w:rsidRPr="00AF6136" w:rsidRDefault="000C3AAC" w:rsidP="00AF6136">
      <w:pPr>
        <w:pStyle w:val="ListParagraph"/>
        <w:spacing w:line="240" w:lineRule="auto"/>
        <w:ind w:left="1080"/>
        <w:rPr>
          <w:rFonts w:ascii="Times New Roman" w:hAnsi="Times New Roman" w:cs="Times New Roman"/>
          <w:b/>
          <w:strike/>
          <w:sz w:val="24"/>
          <w:szCs w:val="24"/>
        </w:rPr>
      </w:pPr>
      <w:r w:rsidRPr="00AF6136">
        <w:rPr>
          <w:rFonts w:ascii="Times New Roman" w:hAnsi="Times New Roman" w:cs="Times New Roman"/>
          <w:bCs/>
          <w:sz w:val="24"/>
          <w:szCs w:val="24"/>
        </w:rPr>
        <w:t>Total annual turnover (</w:t>
      </w:r>
      <w:r w:rsidRPr="00AF6136">
        <w:rPr>
          <w:rFonts w:ascii="Times New Roman" w:hAnsi="Times New Roman" w:cs="Times New Roman"/>
          <w:b/>
          <w:sz w:val="24"/>
          <w:szCs w:val="24"/>
        </w:rPr>
        <w:t>excluding export</w:t>
      </w:r>
      <w:r w:rsidRPr="00AF6136">
        <w:rPr>
          <w:rFonts w:ascii="Times New Roman" w:hAnsi="Times New Roman" w:cs="Times New Roman"/>
          <w:bCs/>
          <w:sz w:val="24"/>
          <w:szCs w:val="24"/>
        </w:rPr>
        <w:t>) (of an establishment) = [item (569 + (589 – 584) + 599 + 609 + 619 + (639 – 635) + 649 + 659 + (669-664) + 679 + 699 + 719 + 729 + (73Z – 73G) + (731+732+733+735+736+741)) * m) + item 664] * (</w:t>
      </w:r>
      <w:r w:rsidRPr="00AF6136">
        <w:rPr>
          <w:rFonts w:ascii="Times New Roman" w:hAnsi="Times New Roman" w:cs="Times New Roman"/>
          <w:b/>
          <w:sz w:val="24"/>
          <w:szCs w:val="24"/>
        </w:rPr>
        <w:t>[100-item760])/100</w:t>
      </w:r>
    </w:p>
    <w:p w14:paraId="43613F20" w14:textId="77777777" w:rsidR="000C3AAC" w:rsidRPr="00AF6136" w:rsidRDefault="000C3AAC" w:rsidP="00AF6136">
      <w:pPr>
        <w:pStyle w:val="ListParagraph"/>
        <w:spacing w:line="240" w:lineRule="auto"/>
        <w:ind w:left="1080"/>
        <w:rPr>
          <w:rFonts w:ascii="Times New Roman" w:hAnsi="Times New Roman" w:cs="Times New Roman"/>
          <w:sz w:val="24"/>
          <w:szCs w:val="24"/>
        </w:rPr>
      </w:pPr>
      <w:r w:rsidRPr="00AF6136">
        <w:rPr>
          <w:rFonts w:ascii="Times New Roman" w:hAnsi="Times New Roman" w:cs="Times New Roman"/>
          <w:sz w:val="24"/>
          <w:szCs w:val="24"/>
        </w:rPr>
        <w:t xml:space="preserve">                         </w:t>
      </w:r>
    </w:p>
    <w:p w14:paraId="04BF74FD" w14:textId="77777777" w:rsidR="000C3AAC" w:rsidRPr="00AF6136" w:rsidRDefault="000C3AAC" w:rsidP="00AF6136">
      <w:pPr>
        <w:pStyle w:val="ListParagraph"/>
        <w:spacing w:line="240" w:lineRule="auto"/>
        <w:ind w:left="1080"/>
        <w:rPr>
          <w:rFonts w:ascii="Times New Roman" w:hAnsi="Times New Roman" w:cs="Times New Roman"/>
          <w:sz w:val="24"/>
          <w:szCs w:val="24"/>
        </w:rPr>
      </w:pPr>
      <w:r w:rsidRPr="00AF6136">
        <w:rPr>
          <w:rFonts w:ascii="Times New Roman" w:hAnsi="Times New Roman" w:cs="Times New Roman"/>
          <w:sz w:val="24"/>
          <w:szCs w:val="24"/>
        </w:rPr>
        <w:t xml:space="preserve">                                Where, m = 1, if reported reference period is annual (item 265=4)</w:t>
      </w:r>
    </w:p>
    <w:p w14:paraId="3FF7B087" w14:textId="77777777" w:rsidR="000C3AAC" w:rsidRPr="00AF6136" w:rsidRDefault="000C3AAC" w:rsidP="00AF6136">
      <w:pPr>
        <w:pStyle w:val="ListParagraph"/>
        <w:spacing w:line="240" w:lineRule="auto"/>
        <w:ind w:left="1080"/>
        <w:rPr>
          <w:rFonts w:ascii="Times New Roman" w:hAnsi="Times New Roman" w:cs="Times New Roman"/>
          <w:sz w:val="24"/>
          <w:szCs w:val="24"/>
        </w:rPr>
      </w:pPr>
      <w:r w:rsidRPr="00AF6136">
        <w:rPr>
          <w:rFonts w:ascii="Times New Roman" w:hAnsi="Times New Roman" w:cs="Times New Roman"/>
          <w:sz w:val="24"/>
          <w:szCs w:val="24"/>
        </w:rPr>
        <w:t xml:space="preserve">                                                </w:t>
      </w:r>
    </w:p>
    <w:p w14:paraId="1C3C01BD" w14:textId="77777777" w:rsidR="000C3AAC" w:rsidRPr="00AF6136" w:rsidRDefault="000C3AAC" w:rsidP="00AF6136">
      <w:pPr>
        <w:pStyle w:val="ListParagraph"/>
        <w:spacing w:line="240" w:lineRule="auto"/>
        <w:ind w:left="1080"/>
        <w:rPr>
          <w:rFonts w:ascii="Times New Roman" w:hAnsi="Times New Roman" w:cs="Times New Roman"/>
          <w:sz w:val="24"/>
          <w:szCs w:val="24"/>
        </w:rPr>
      </w:pPr>
      <w:r w:rsidRPr="00AF6136">
        <w:rPr>
          <w:rFonts w:ascii="Times New Roman" w:hAnsi="Times New Roman" w:cs="Times New Roman"/>
          <w:sz w:val="24"/>
          <w:szCs w:val="24"/>
        </w:rPr>
        <w:t xml:space="preserve">                                                = 12, if reported reference period is monthly and the establishment is perennial in nature (item 265 ≠4 and item 216=1)</w:t>
      </w:r>
    </w:p>
    <w:p w14:paraId="451B6935" w14:textId="77777777" w:rsidR="000C3AAC" w:rsidRPr="00AF6136" w:rsidRDefault="000C3AAC" w:rsidP="00AF6136">
      <w:pPr>
        <w:pStyle w:val="ListParagraph"/>
        <w:spacing w:line="240" w:lineRule="auto"/>
        <w:ind w:left="1080"/>
        <w:rPr>
          <w:rFonts w:ascii="Times New Roman" w:hAnsi="Times New Roman" w:cs="Times New Roman"/>
          <w:sz w:val="24"/>
          <w:szCs w:val="24"/>
        </w:rPr>
      </w:pPr>
      <w:r w:rsidRPr="00AF6136">
        <w:rPr>
          <w:rFonts w:ascii="Times New Roman" w:hAnsi="Times New Roman" w:cs="Times New Roman"/>
          <w:sz w:val="24"/>
          <w:szCs w:val="24"/>
        </w:rPr>
        <w:t xml:space="preserve">                                          </w:t>
      </w:r>
    </w:p>
    <w:p w14:paraId="5AEABB7F" w14:textId="2BC70301" w:rsidR="000C3AAC" w:rsidRPr="002B0BAD" w:rsidRDefault="000C3AAC" w:rsidP="002B0BAD">
      <w:pPr>
        <w:pStyle w:val="ListParagraph"/>
        <w:spacing w:line="240" w:lineRule="auto"/>
        <w:ind w:left="1080"/>
        <w:rPr>
          <w:rFonts w:ascii="Times New Roman" w:hAnsi="Times New Roman" w:cs="Times New Roman"/>
          <w:sz w:val="24"/>
          <w:szCs w:val="24"/>
        </w:rPr>
      </w:pPr>
      <w:r w:rsidRPr="00AF6136">
        <w:rPr>
          <w:rFonts w:ascii="Times New Roman" w:hAnsi="Times New Roman" w:cs="Times New Roman"/>
          <w:sz w:val="24"/>
          <w:szCs w:val="24"/>
        </w:rPr>
        <w:t xml:space="preserve">                                               = number of months operated during the reference period (item 217), if reported reference period is monthly and the establishment is not perennial in nature (item 265 ≠4 and item 216≠1)</w:t>
      </w:r>
    </w:p>
    <w:p w14:paraId="7A27E3B4" w14:textId="77777777" w:rsidR="000C3AAC" w:rsidRPr="00AF6136" w:rsidRDefault="000C3AAC" w:rsidP="00AF6136">
      <w:pPr>
        <w:spacing w:line="240" w:lineRule="auto"/>
        <w:jc w:val="both"/>
        <w:rPr>
          <w:rFonts w:ascii="Times New Roman" w:hAnsi="Times New Roman" w:cs="Times New Roman"/>
          <w:bCs/>
          <w:sz w:val="24"/>
          <w:szCs w:val="24"/>
        </w:rPr>
      </w:pPr>
      <w:r w:rsidRPr="00AF6136">
        <w:rPr>
          <w:rFonts w:ascii="Times New Roman" w:hAnsi="Times New Roman" w:cs="Times New Roman"/>
          <w:b/>
          <w:sz w:val="24"/>
          <w:szCs w:val="24"/>
        </w:rPr>
        <w:t>Note</w:t>
      </w:r>
      <w:r w:rsidRPr="00AF6136">
        <w:rPr>
          <w:rFonts w:ascii="Times New Roman" w:hAnsi="Times New Roman" w:cs="Times New Roman"/>
          <w:bCs/>
          <w:sz w:val="24"/>
          <w:szCs w:val="24"/>
        </w:rPr>
        <w:t xml:space="preserve">: As decided by M/o MSME, for Establishments with 100% export, turnover may be taken as zero and the enterprise may be classified as Micro Enterprise for classification purposes. </w:t>
      </w:r>
    </w:p>
    <w:p w14:paraId="2B3E64CE" w14:textId="77777777" w:rsidR="00604E8F" w:rsidRPr="00AF6136" w:rsidRDefault="00604E8F" w:rsidP="000C3AAC">
      <w:pPr>
        <w:spacing w:after="120" w:line="240" w:lineRule="auto"/>
        <w:jc w:val="both"/>
        <w:rPr>
          <w:rFonts w:ascii="Times New Roman" w:hAnsi="Times New Roman" w:cs="Times New Roman"/>
          <w:b/>
          <w:color w:val="943634" w:themeColor="accent2" w:themeShade="BF"/>
          <w:sz w:val="12"/>
          <w:szCs w:val="12"/>
          <w:u w:val="single"/>
        </w:rPr>
      </w:pPr>
    </w:p>
    <w:p w14:paraId="13ADECE6" w14:textId="4F19878D" w:rsidR="00C80728" w:rsidRPr="00AF6136" w:rsidRDefault="00C80728" w:rsidP="00781FDA">
      <w:pPr>
        <w:pStyle w:val="ListParagraph"/>
        <w:numPr>
          <w:ilvl w:val="0"/>
          <w:numId w:val="15"/>
        </w:numPr>
        <w:ind w:left="284" w:hanging="426"/>
        <w:rPr>
          <w:rFonts w:ascii="Times New Roman" w:hAnsi="Times New Roman" w:cs="Times New Roman"/>
          <w:b/>
          <w:color w:val="943634" w:themeColor="accent2" w:themeShade="BF"/>
          <w:sz w:val="24"/>
          <w:szCs w:val="24"/>
          <w:u w:val="single"/>
        </w:rPr>
      </w:pPr>
      <w:r w:rsidRPr="00AF6136">
        <w:rPr>
          <w:rFonts w:ascii="Times New Roman" w:hAnsi="Times New Roman" w:cs="Times New Roman"/>
          <w:b/>
          <w:color w:val="943634" w:themeColor="accent2" w:themeShade="BF"/>
          <w:sz w:val="24"/>
          <w:szCs w:val="24"/>
          <w:u w:val="single"/>
        </w:rPr>
        <w:t>List of Documents</w:t>
      </w:r>
      <w:r w:rsidR="00B02896" w:rsidRPr="00AF6136">
        <w:rPr>
          <w:rFonts w:ascii="Times New Roman" w:hAnsi="Times New Roman" w:cs="Times New Roman"/>
          <w:b/>
          <w:color w:val="943634" w:themeColor="accent2" w:themeShade="BF"/>
          <w:sz w:val="24"/>
          <w:szCs w:val="24"/>
          <w:u w:val="single"/>
        </w:rPr>
        <w:t>:</w:t>
      </w:r>
    </w:p>
    <w:p w14:paraId="1265F562" w14:textId="77777777" w:rsidR="003B4BDD" w:rsidRPr="00AF6136" w:rsidRDefault="003B4BDD" w:rsidP="003B4BDD">
      <w:pPr>
        <w:spacing w:after="120" w:line="240" w:lineRule="auto"/>
        <w:ind w:left="360"/>
        <w:jc w:val="both"/>
        <w:rPr>
          <w:rFonts w:ascii="Times New Roman" w:hAnsi="Times New Roman" w:cs="Times New Roman"/>
          <w:sz w:val="4"/>
          <w:szCs w:val="16"/>
        </w:rPr>
      </w:pPr>
    </w:p>
    <w:tbl>
      <w:tblPr>
        <w:tblStyle w:val="TableGrid"/>
        <w:tblW w:w="9640" w:type="dxa"/>
        <w:tblInd w:w="-16" w:type="dxa"/>
        <w:tblLook w:val="04A0" w:firstRow="1" w:lastRow="0" w:firstColumn="1" w:lastColumn="0" w:noHBand="0" w:noVBand="1"/>
      </w:tblPr>
      <w:tblGrid>
        <w:gridCol w:w="698"/>
        <w:gridCol w:w="4477"/>
        <w:gridCol w:w="4465"/>
      </w:tblGrid>
      <w:tr w:rsidR="009419B6" w:rsidRPr="00AF6136" w14:paraId="3FCF8F33" w14:textId="77777777" w:rsidTr="000F71FC">
        <w:tc>
          <w:tcPr>
            <w:tcW w:w="0" w:type="auto"/>
            <w:vAlign w:val="center"/>
          </w:tcPr>
          <w:p w14:paraId="6C8366CF" w14:textId="77777777" w:rsidR="003B4BDD" w:rsidRPr="00AF6136" w:rsidRDefault="004C232B" w:rsidP="004C232B">
            <w:pPr>
              <w:spacing w:after="120"/>
              <w:jc w:val="center"/>
              <w:rPr>
                <w:rFonts w:ascii="Times New Roman" w:hAnsi="Times New Roman" w:cs="Times New Roman"/>
                <w:b/>
                <w:sz w:val="24"/>
                <w:szCs w:val="24"/>
              </w:rPr>
            </w:pPr>
            <w:proofErr w:type="spellStart"/>
            <w:r w:rsidRPr="00AF6136">
              <w:rPr>
                <w:rFonts w:ascii="Times New Roman" w:hAnsi="Times New Roman" w:cs="Times New Roman"/>
                <w:b/>
                <w:sz w:val="24"/>
                <w:szCs w:val="24"/>
              </w:rPr>
              <w:t>Srl</w:t>
            </w:r>
            <w:proofErr w:type="spellEnd"/>
            <w:r w:rsidRPr="00AF6136">
              <w:rPr>
                <w:rFonts w:ascii="Times New Roman" w:hAnsi="Times New Roman" w:cs="Times New Roman"/>
                <w:b/>
                <w:sz w:val="24"/>
                <w:szCs w:val="24"/>
              </w:rPr>
              <w:t>. No.</w:t>
            </w:r>
          </w:p>
        </w:tc>
        <w:tc>
          <w:tcPr>
            <w:tcW w:w="4477" w:type="dxa"/>
            <w:vAlign w:val="center"/>
          </w:tcPr>
          <w:p w14:paraId="080C1039" w14:textId="77777777" w:rsidR="003B4BDD" w:rsidRPr="00AF6136" w:rsidRDefault="003B4BDD" w:rsidP="004C232B">
            <w:pPr>
              <w:spacing w:after="120"/>
              <w:jc w:val="center"/>
              <w:rPr>
                <w:rFonts w:ascii="Times New Roman" w:hAnsi="Times New Roman" w:cs="Times New Roman"/>
                <w:b/>
                <w:sz w:val="24"/>
                <w:szCs w:val="24"/>
              </w:rPr>
            </w:pPr>
            <w:r w:rsidRPr="00AF6136">
              <w:rPr>
                <w:rFonts w:ascii="Times New Roman" w:hAnsi="Times New Roman" w:cs="Times New Roman"/>
                <w:b/>
                <w:sz w:val="24"/>
                <w:szCs w:val="24"/>
              </w:rPr>
              <w:t>File Name</w:t>
            </w:r>
          </w:p>
        </w:tc>
        <w:tc>
          <w:tcPr>
            <w:tcW w:w="4465" w:type="dxa"/>
            <w:vAlign w:val="center"/>
          </w:tcPr>
          <w:p w14:paraId="51D6FDB3" w14:textId="77777777" w:rsidR="003B4BDD" w:rsidRPr="00AF6136" w:rsidRDefault="003B4BDD" w:rsidP="004C232B">
            <w:pPr>
              <w:spacing w:after="120"/>
              <w:jc w:val="center"/>
              <w:rPr>
                <w:rFonts w:ascii="Times New Roman" w:hAnsi="Times New Roman" w:cs="Times New Roman"/>
                <w:b/>
                <w:sz w:val="24"/>
                <w:szCs w:val="24"/>
              </w:rPr>
            </w:pPr>
            <w:r w:rsidRPr="00AF6136">
              <w:rPr>
                <w:rFonts w:ascii="Times New Roman" w:hAnsi="Times New Roman" w:cs="Times New Roman"/>
                <w:b/>
                <w:sz w:val="24"/>
                <w:szCs w:val="24"/>
              </w:rPr>
              <w:t>Description</w:t>
            </w:r>
          </w:p>
        </w:tc>
      </w:tr>
      <w:tr w:rsidR="00C84797" w:rsidRPr="00AF6136" w14:paraId="6AEF1B19" w14:textId="77777777" w:rsidTr="000F71FC">
        <w:trPr>
          <w:trHeight w:val="357"/>
        </w:trPr>
        <w:tc>
          <w:tcPr>
            <w:tcW w:w="0" w:type="auto"/>
          </w:tcPr>
          <w:p w14:paraId="18B562D5" w14:textId="77777777" w:rsidR="00C84797" w:rsidRPr="00AF6136" w:rsidRDefault="00C84797" w:rsidP="00B53531">
            <w:pPr>
              <w:pStyle w:val="ListParagraph"/>
              <w:numPr>
                <w:ilvl w:val="0"/>
                <w:numId w:val="4"/>
              </w:numPr>
              <w:jc w:val="both"/>
              <w:rPr>
                <w:rFonts w:ascii="Times New Roman" w:hAnsi="Times New Roman" w:cs="Times New Roman"/>
                <w:sz w:val="24"/>
                <w:szCs w:val="24"/>
              </w:rPr>
            </w:pPr>
          </w:p>
        </w:tc>
        <w:tc>
          <w:tcPr>
            <w:tcW w:w="4477" w:type="dxa"/>
          </w:tcPr>
          <w:p w14:paraId="019D4DEA" w14:textId="4B4BCDE7" w:rsidR="00C84797" w:rsidRPr="00AF6136" w:rsidRDefault="00C84797"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 xml:space="preserve">Objective of </w:t>
            </w:r>
            <w:r w:rsidR="008316C6" w:rsidRPr="00AF6136">
              <w:rPr>
                <w:rFonts w:ascii="Times New Roman" w:hAnsi="Times New Roman" w:cs="Times New Roman"/>
                <w:sz w:val="24"/>
                <w:szCs w:val="24"/>
              </w:rPr>
              <w:t xml:space="preserve">ASUSE </w:t>
            </w:r>
            <w:r w:rsidR="00EE3FE0" w:rsidRPr="00AF6136">
              <w:rPr>
                <w:rFonts w:ascii="Times New Roman" w:hAnsi="Times New Roman" w:cs="Times New Roman"/>
                <w:sz w:val="24"/>
                <w:szCs w:val="24"/>
              </w:rPr>
              <w:t>2025</w:t>
            </w:r>
          </w:p>
        </w:tc>
        <w:tc>
          <w:tcPr>
            <w:tcW w:w="4465" w:type="dxa"/>
          </w:tcPr>
          <w:p w14:paraId="0AC2B6E5" w14:textId="7116284C" w:rsidR="00C84797" w:rsidRPr="00AF6136" w:rsidRDefault="00C84797"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 xml:space="preserve">Objective of the survey and note for the users of unit-level data of ASUSE </w:t>
            </w:r>
            <w:r w:rsidR="00EE3FE0" w:rsidRPr="00AF6136">
              <w:rPr>
                <w:rFonts w:ascii="Times New Roman" w:hAnsi="Times New Roman" w:cs="Times New Roman"/>
                <w:sz w:val="24"/>
                <w:szCs w:val="24"/>
              </w:rPr>
              <w:t>2025</w:t>
            </w:r>
          </w:p>
        </w:tc>
      </w:tr>
      <w:tr w:rsidR="00C84797" w:rsidRPr="00AF6136" w14:paraId="199C06DE" w14:textId="77777777" w:rsidTr="000F71FC">
        <w:trPr>
          <w:trHeight w:val="115"/>
        </w:trPr>
        <w:tc>
          <w:tcPr>
            <w:tcW w:w="0" w:type="auto"/>
          </w:tcPr>
          <w:p w14:paraId="71EF845B" w14:textId="77777777" w:rsidR="00C84797" w:rsidRPr="00AF6136" w:rsidRDefault="00C84797" w:rsidP="00B53531">
            <w:pPr>
              <w:pStyle w:val="ListParagraph"/>
              <w:numPr>
                <w:ilvl w:val="0"/>
                <w:numId w:val="4"/>
              </w:numPr>
              <w:jc w:val="both"/>
              <w:rPr>
                <w:rFonts w:ascii="Times New Roman" w:hAnsi="Times New Roman" w:cs="Times New Roman"/>
                <w:sz w:val="24"/>
                <w:szCs w:val="24"/>
              </w:rPr>
            </w:pPr>
          </w:p>
        </w:tc>
        <w:tc>
          <w:tcPr>
            <w:tcW w:w="4477" w:type="dxa"/>
          </w:tcPr>
          <w:p w14:paraId="0CB57971" w14:textId="135899C7" w:rsidR="00C84797" w:rsidRPr="00AF6136" w:rsidRDefault="008316C6"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README_ASUSE_</w:t>
            </w:r>
            <w:r w:rsidR="00EE3FE0" w:rsidRPr="00AF6136">
              <w:rPr>
                <w:rFonts w:ascii="Times New Roman" w:hAnsi="Times New Roman" w:cs="Times New Roman"/>
                <w:sz w:val="24"/>
                <w:szCs w:val="24"/>
              </w:rPr>
              <w:t>2025</w:t>
            </w:r>
          </w:p>
        </w:tc>
        <w:tc>
          <w:tcPr>
            <w:tcW w:w="4465" w:type="dxa"/>
          </w:tcPr>
          <w:p w14:paraId="2900AA8F" w14:textId="77777777" w:rsidR="00C84797" w:rsidRPr="00AF6136" w:rsidRDefault="00C84797"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General Information</w:t>
            </w:r>
          </w:p>
        </w:tc>
      </w:tr>
      <w:tr w:rsidR="00C84797" w:rsidRPr="00AF6136" w14:paraId="5C67C338" w14:textId="77777777" w:rsidTr="000F71FC">
        <w:tc>
          <w:tcPr>
            <w:tcW w:w="0" w:type="auto"/>
          </w:tcPr>
          <w:p w14:paraId="11C0411A" w14:textId="77777777" w:rsidR="00C84797" w:rsidRPr="00AF6136" w:rsidRDefault="00C84797" w:rsidP="00B53531">
            <w:pPr>
              <w:pStyle w:val="ListParagraph"/>
              <w:numPr>
                <w:ilvl w:val="0"/>
                <w:numId w:val="4"/>
              </w:numPr>
              <w:jc w:val="both"/>
              <w:rPr>
                <w:rFonts w:ascii="Times New Roman" w:hAnsi="Times New Roman" w:cs="Times New Roman"/>
                <w:sz w:val="24"/>
                <w:szCs w:val="24"/>
              </w:rPr>
            </w:pPr>
          </w:p>
        </w:tc>
        <w:tc>
          <w:tcPr>
            <w:tcW w:w="4477" w:type="dxa"/>
          </w:tcPr>
          <w:p w14:paraId="178E3CBE" w14:textId="0421EAAA" w:rsidR="00C84797" w:rsidRPr="00AF6136" w:rsidRDefault="008316C6"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NSS_ASUSE_</w:t>
            </w:r>
            <w:r w:rsidR="00EE3FE0" w:rsidRPr="00AF6136">
              <w:rPr>
                <w:rFonts w:ascii="Times New Roman" w:hAnsi="Times New Roman" w:cs="Times New Roman"/>
                <w:sz w:val="24"/>
                <w:szCs w:val="24"/>
              </w:rPr>
              <w:t>2025</w:t>
            </w:r>
            <w:r w:rsidR="00C84797" w:rsidRPr="00AF6136">
              <w:rPr>
                <w:rFonts w:ascii="Times New Roman" w:hAnsi="Times New Roman" w:cs="Times New Roman"/>
                <w:sz w:val="24"/>
                <w:szCs w:val="24"/>
              </w:rPr>
              <w:t>_Layout_mult_post.xls</w:t>
            </w:r>
            <w:r w:rsidR="00115995" w:rsidRPr="00AF6136">
              <w:rPr>
                <w:rFonts w:ascii="Times New Roman" w:hAnsi="Times New Roman" w:cs="Times New Roman"/>
                <w:sz w:val="24"/>
                <w:szCs w:val="24"/>
              </w:rPr>
              <w:t>x</w:t>
            </w:r>
          </w:p>
        </w:tc>
        <w:tc>
          <w:tcPr>
            <w:tcW w:w="4465" w:type="dxa"/>
          </w:tcPr>
          <w:p w14:paraId="46BD04A3" w14:textId="77777777" w:rsidR="00C84797" w:rsidRPr="00AF6136" w:rsidRDefault="00C84797"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 xml:space="preserve">Text Data Layout        </w:t>
            </w:r>
          </w:p>
        </w:tc>
      </w:tr>
      <w:tr w:rsidR="00C84797" w:rsidRPr="00AF6136" w14:paraId="58825A59" w14:textId="77777777" w:rsidTr="000F71FC">
        <w:trPr>
          <w:trHeight w:val="439"/>
        </w:trPr>
        <w:tc>
          <w:tcPr>
            <w:tcW w:w="0" w:type="auto"/>
          </w:tcPr>
          <w:p w14:paraId="13B92BAA" w14:textId="77777777" w:rsidR="00C84797" w:rsidRPr="00AF6136" w:rsidRDefault="00C84797" w:rsidP="00B53531">
            <w:pPr>
              <w:pStyle w:val="ListParagraph"/>
              <w:numPr>
                <w:ilvl w:val="0"/>
                <w:numId w:val="4"/>
              </w:numPr>
              <w:jc w:val="both"/>
              <w:rPr>
                <w:rFonts w:ascii="Times New Roman" w:hAnsi="Times New Roman" w:cs="Times New Roman"/>
                <w:sz w:val="24"/>
                <w:szCs w:val="24"/>
              </w:rPr>
            </w:pPr>
          </w:p>
        </w:tc>
        <w:tc>
          <w:tcPr>
            <w:tcW w:w="4477" w:type="dxa"/>
          </w:tcPr>
          <w:p w14:paraId="41CCD6F3" w14:textId="404DFE3B" w:rsidR="00C84797" w:rsidRPr="00AF6136" w:rsidRDefault="008316C6"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ASUSE_</w:t>
            </w:r>
            <w:r w:rsidR="00EE3FE0" w:rsidRPr="00AF6136">
              <w:rPr>
                <w:rFonts w:ascii="Times New Roman" w:hAnsi="Times New Roman" w:cs="Times New Roman"/>
                <w:sz w:val="24"/>
                <w:szCs w:val="24"/>
              </w:rPr>
              <w:t>2025</w:t>
            </w:r>
            <w:r w:rsidR="00C84797" w:rsidRPr="00AF6136">
              <w:rPr>
                <w:rFonts w:ascii="Times New Roman" w:hAnsi="Times New Roman" w:cs="Times New Roman"/>
                <w:sz w:val="24"/>
                <w:szCs w:val="24"/>
              </w:rPr>
              <w:t>_Vol_I</w:t>
            </w:r>
          </w:p>
        </w:tc>
        <w:tc>
          <w:tcPr>
            <w:tcW w:w="4465" w:type="dxa"/>
          </w:tcPr>
          <w:p w14:paraId="6A5EF8F9" w14:textId="77777777" w:rsidR="00C84797" w:rsidRPr="00AF6136" w:rsidRDefault="00C84797"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Instructions to Field Staff - Design, Concepts, Definitions and Procedure</w:t>
            </w:r>
          </w:p>
        </w:tc>
      </w:tr>
      <w:tr w:rsidR="00C84797" w:rsidRPr="00AF6136" w14:paraId="2A871032" w14:textId="77777777" w:rsidTr="000F71FC">
        <w:tc>
          <w:tcPr>
            <w:tcW w:w="0" w:type="auto"/>
          </w:tcPr>
          <w:p w14:paraId="1BD0E5C5" w14:textId="77777777" w:rsidR="00C84797" w:rsidRPr="00AF6136" w:rsidRDefault="00C84797" w:rsidP="00B53531">
            <w:pPr>
              <w:pStyle w:val="ListParagraph"/>
              <w:numPr>
                <w:ilvl w:val="0"/>
                <w:numId w:val="4"/>
              </w:numPr>
              <w:jc w:val="both"/>
              <w:rPr>
                <w:rFonts w:ascii="Times New Roman" w:hAnsi="Times New Roman" w:cs="Times New Roman"/>
                <w:sz w:val="24"/>
                <w:szCs w:val="24"/>
              </w:rPr>
            </w:pPr>
          </w:p>
        </w:tc>
        <w:tc>
          <w:tcPr>
            <w:tcW w:w="4477" w:type="dxa"/>
          </w:tcPr>
          <w:p w14:paraId="380B7D73" w14:textId="2F0537F3" w:rsidR="00C84797" w:rsidRPr="00AF6136" w:rsidRDefault="008316C6"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ASUSE_</w:t>
            </w:r>
            <w:r w:rsidR="00EE3FE0" w:rsidRPr="00AF6136">
              <w:rPr>
                <w:rFonts w:ascii="Times New Roman" w:hAnsi="Times New Roman" w:cs="Times New Roman"/>
                <w:sz w:val="24"/>
                <w:szCs w:val="24"/>
              </w:rPr>
              <w:t>2025</w:t>
            </w:r>
            <w:r w:rsidR="00C84797" w:rsidRPr="00AF6136">
              <w:rPr>
                <w:rFonts w:ascii="Times New Roman" w:hAnsi="Times New Roman" w:cs="Times New Roman"/>
                <w:sz w:val="24"/>
                <w:szCs w:val="24"/>
              </w:rPr>
              <w:t>_Vol_II</w:t>
            </w:r>
          </w:p>
        </w:tc>
        <w:tc>
          <w:tcPr>
            <w:tcW w:w="4465" w:type="dxa"/>
          </w:tcPr>
          <w:p w14:paraId="2BD8782D" w14:textId="77777777" w:rsidR="00C84797" w:rsidRPr="00AF6136" w:rsidRDefault="00C84797"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 xml:space="preserve">Facsimile of Schedules LSU &amp; ESU Schedules                </w:t>
            </w:r>
          </w:p>
        </w:tc>
      </w:tr>
      <w:tr w:rsidR="00C84797" w:rsidRPr="00AF6136" w14:paraId="4CCEBB66" w14:textId="77777777" w:rsidTr="000F71FC">
        <w:tc>
          <w:tcPr>
            <w:tcW w:w="0" w:type="auto"/>
          </w:tcPr>
          <w:p w14:paraId="1A850A56" w14:textId="77777777" w:rsidR="00C84797" w:rsidRPr="00AF6136" w:rsidRDefault="00C84797" w:rsidP="00B53531">
            <w:pPr>
              <w:pStyle w:val="ListParagraph"/>
              <w:numPr>
                <w:ilvl w:val="0"/>
                <w:numId w:val="4"/>
              </w:numPr>
              <w:jc w:val="both"/>
              <w:rPr>
                <w:rFonts w:ascii="Times New Roman" w:hAnsi="Times New Roman" w:cs="Times New Roman"/>
                <w:sz w:val="24"/>
                <w:szCs w:val="24"/>
              </w:rPr>
            </w:pPr>
          </w:p>
        </w:tc>
        <w:tc>
          <w:tcPr>
            <w:tcW w:w="4477" w:type="dxa"/>
          </w:tcPr>
          <w:p w14:paraId="7CEA333F" w14:textId="15FB2C35" w:rsidR="00C84797" w:rsidRPr="00AF6136" w:rsidRDefault="00C84797"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ASUSE_</w:t>
            </w:r>
            <w:r w:rsidR="00EE3FE0" w:rsidRPr="00AF6136">
              <w:rPr>
                <w:rFonts w:ascii="Times New Roman" w:hAnsi="Times New Roman" w:cs="Times New Roman"/>
                <w:sz w:val="24"/>
                <w:szCs w:val="24"/>
              </w:rPr>
              <w:t>2025</w:t>
            </w:r>
            <w:r w:rsidRPr="00AF6136">
              <w:rPr>
                <w:rFonts w:ascii="Times New Roman" w:hAnsi="Times New Roman" w:cs="Times New Roman"/>
                <w:sz w:val="24"/>
                <w:szCs w:val="24"/>
              </w:rPr>
              <w:t>_Estimation_Procedure</w:t>
            </w:r>
          </w:p>
        </w:tc>
        <w:tc>
          <w:tcPr>
            <w:tcW w:w="4465" w:type="dxa"/>
          </w:tcPr>
          <w:p w14:paraId="3FBCE5F5" w14:textId="77777777" w:rsidR="00C84797" w:rsidRPr="00AF6136" w:rsidRDefault="00C84797" w:rsidP="00B53531">
            <w:pPr>
              <w:spacing w:line="276" w:lineRule="auto"/>
              <w:jc w:val="both"/>
              <w:rPr>
                <w:rFonts w:ascii="Times New Roman" w:hAnsi="Times New Roman" w:cs="Times New Roman"/>
                <w:sz w:val="24"/>
                <w:szCs w:val="24"/>
              </w:rPr>
            </w:pPr>
            <w:r w:rsidRPr="00AF6136">
              <w:rPr>
                <w:rFonts w:ascii="Times New Roman" w:hAnsi="Times New Roman" w:cs="Times New Roman"/>
                <w:sz w:val="24"/>
                <w:szCs w:val="24"/>
              </w:rPr>
              <w:t xml:space="preserve">Note on Estimation Procedure     </w:t>
            </w:r>
          </w:p>
        </w:tc>
      </w:tr>
    </w:tbl>
    <w:p w14:paraId="31F81844" w14:textId="77777777" w:rsidR="00B53531" w:rsidRPr="00AF6136" w:rsidRDefault="00B53531" w:rsidP="009C5854">
      <w:pPr>
        <w:jc w:val="center"/>
        <w:rPr>
          <w:rFonts w:ascii="Times New Roman" w:hAnsi="Times New Roman" w:cs="Times New Roman"/>
          <w:sz w:val="24"/>
          <w:szCs w:val="24"/>
        </w:rPr>
      </w:pPr>
    </w:p>
    <w:p w14:paraId="15C7A4E0" w14:textId="77777777" w:rsidR="003B60D9" w:rsidRPr="00AF6136" w:rsidRDefault="003B60D9" w:rsidP="009C5854">
      <w:pPr>
        <w:jc w:val="center"/>
        <w:rPr>
          <w:rFonts w:ascii="Times New Roman" w:hAnsi="Times New Roman" w:cs="Times New Roman"/>
          <w:sz w:val="24"/>
          <w:szCs w:val="24"/>
        </w:rPr>
      </w:pPr>
      <w:r w:rsidRPr="00AF6136">
        <w:rPr>
          <w:rFonts w:ascii="Times New Roman" w:hAnsi="Times New Roman" w:cs="Times New Roman"/>
          <w:sz w:val="24"/>
          <w:szCs w:val="24"/>
        </w:rPr>
        <w:t>***</w:t>
      </w:r>
    </w:p>
    <w:sectPr w:rsidR="003B60D9" w:rsidRPr="00AF6136" w:rsidSect="00B358C3">
      <w:headerReference w:type="default" r:id="rId7"/>
      <w:footerReference w:type="default" r:id="rId8"/>
      <w:footerReference w:type="first" r:id="rId9"/>
      <w:pgSz w:w="11906" w:h="16838"/>
      <w:pgMar w:top="851" w:right="1440" w:bottom="1276" w:left="1440" w:header="454" w:footer="4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794F0" w14:textId="77777777" w:rsidR="00C108FE" w:rsidRDefault="00C108FE" w:rsidP="00BD39C0">
      <w:pPr>
        <w:spacing w:after="0" w:line="240" w:lineRule="auto"/>
      </w:pPr>
      <w:r>
        <w:separator/>
      </w:r>
    </w:p>
  </w:endnote>
  <w:endnote w:type="continuationSeparator" w:id="0">
    <w:p w14:paraId="68A73533" w14:textId="77777777" w:rsidR="00C108FE" w:rsidRDefault="00C108FE" w:rsidP="00BD3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825497"/>
      <w:docPartObj>
        <w:docPartGallery w:val="Page Numbers (Bottom of Page)"/>
        <w:docPartUnique/>
      </w:docPartObj>
    </w:sdtPr>
    <w:sdtEndPr>
      <w:rPr>
        <w:rFonts w:ascii="Times New Roman" w:hAnsi="Times New Roman" w:cs="Times New Roman"/>
        <w:noProof/>
        <w:sz w:val="20"/>
      </w:rPr>
    </w:sdtEndPr>
    <w:sdtContent>
      <w:p w14:paraId="4FD31C7B" w14:textId="4E4177CF" w:rsidR="001A4626" w:rsidRPr="00BD39C0" w:rsidRDefault="001A4626">
        <w:pPr>
          <w:pStyle w:val="Footer"/>
          <w:jc w:val="center"/>
          <w:rPr>
            <w:rFonts w:ascii="Times New Roman" w:hAnsi="Times New Roman" w:cs="Times New Roman"/>
            <w:sz w:val="20"/>
          </w:rPr>
        </w:pPr>
        <w:r w:rsidRPr="00BD39C0">
          <w:rPr>
            <w:rFonts w:ascii="Times New Roman" w:hAnsi="Times New Roman" w:cs="Times New Roman"/>
            <w:sz w:val="20"/>
          </w:rPr>
          <w:fldChar w:fldCharType="begin"/>
        </w:r>
        <w:r w:rsidRPr="00BD39C0">
          <w:rPr>
            <w:rFonts w:ascii="Times New Roman" w:hAnsi="Times New Roman" w:cs="Times New Roman"/>
            <w:sz w:val="20"/>
          </w:rPr>
          <w:instrText xml:space="preserve"> PAGE   \* MERGEFORMAT </w:instrText>
        </w:r>
        <w:r w:rsidRPr="00BD39C0">
          <w:rPr>
            <w:rFonts w:ascii="Times New Roman" w:hAnsi="Times New Roman" w:cs="Times New Roman"/>
            <w:sz w:val="20"/>
          </w:rPr>
          <w:fldChar w:fldCharType="separate"/>
        </w:r>
        <w:r w:rsidR="000E25F6">
          <w:rPr>
            <w:rFonts w:ascii="Times New Roman" w:hAnsi="Times New Roman" w:cs="Times New Roman"/>
            <w:noProof/>
            <w:sz w:val="20"/>
          </w:rPr>
          <w:t>6</w:t>
        </w:r>
        <w:r w:rsidRPr="00BD39C0">
          <w:rPr>
            <w:rFonts w:ascii="Times New Roman" w:hAnsi="Times New Roman" w:cs="Times New Roman"/>
            <w:noProof/>
            <w:sz w:val="20"/>
          </w:rPr>
          <w:fldChar w:fldCharType="end"/>
        </w:r>
      </w:p>
    </w:sdtContent>
  </w:sdt>
  <w:p w14:paraId="70F86862" w14:textId="77777777" w:rsidR="001A4626" w:rsidRDefault="001A46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8482122"/>
      <w:docPartObj>
        <w:docPartGallery w:val="Page Numbers (Bottom of Page)"/>
        <w:docPartUnique/>
      </w:docPartObj>
    </w:sdtPr>
    <w:sdtEndPr>
      <w:rPr>
        <w:rFonts w:ascii="Times New Roman" w:hAnsi="Times New Roman" w:cs="Times New Roman"/>
        <w:noProof/>
      </w:rPr>
    </w:sdtEndPr>
    <w:sdtContent>
      <w:p w14:paraId="5414040C" w14:textId="49103C08" w:rsidR="000C3AAC" w:rsidRPr="000C3AAC" w:rsidRDefault="000C3AAC">
        <w:pPr>
          <w:pStyle w:val="Footer"/>
          <w:jc w:val="center"/>
          <w:rPr>
            <w:rFonts w:ascii="Times New Roman" w:hAnsi="Times New Roman" w:cs="Times New Roman"/>
          </w:rPr>
        </w:pPr>
        <w:r w:rsidRPr="000C3AAC">
          <w:rPr>
            <w:rFonts w:ascii="Times New Roman" w:hAnsi="Times New Roman" w:cs="Times New Roman"/>
          </w:rPr>
          <w:fldChar w:fldCharType="begin"/>
        </w:r>
        <w:r w:rsidRPr="000C3AAC">
          <w:rPr>
            <w:rFonts w:ascii="Times New Roman" w:hAnsi="Times New Roman" w:cs="Times New Roman"/>
          </w:rPr>
          <w:instrText xml:space="preserve"> PAGE   \* MERGEFORMAT </w:instrText>
        </w:r>
        <w:r w:rsidRPr="000C3AAC">
          <w:rPr>
            <w:rFonts w:ascii="Times New Roman" w:hAnsi="Times New Roman" w:cs="Times New Roman"/>
          </w:rPr>
          <w:fldChar w:fldCharType="separate"/>
        </w:r>
        <w:r w:rsidRPr="000C3AAC">
          <w:rPr>
            <w:rFonts w:ascii="Times New Roman" w:hAnsi="Times New Roman" w:cs="Times New Roman"/>
            <w:noProof/>
          </w:rPr>
          <w:t>2</w:t>
        </w:r>
        <w:r w:rsidRPr="000C3AAC">
          <w:rPr>
            <w:rFonts w:ascii="Times New Roman" w:hAnsi="Times New Roman" w:cs="Times New Roman"/>
            <w:noProof/>
          </w:rPr>
          <w:fldChar w:fldCharType="end"/>
        </w:r>
      </w:p>
    </w:sdtContent>
  </w:sdt>
  <w:p w14:paraId="4B7ED39F" w14:textId="77777777" w:rsidR="000C3AAC" w:rsidRDefault="000C3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5F2E2" w14:textId="77777777" w:rsidR="00C108FE" w:rsidRDefault="00C108FE" w:rsidP="00BD39C0">
      <w:pPr>
        <w:spacing w:after="0" w:line="240" w:lineRule="auto"/>
      </w:pPr>
      <w:r>
        <w:separator/>
      </w:r>
    </w:p>
  </w:footnote>
  <w:footnote w:type="continuationSeparator" w:id="0">
    <w:p w14:paraId="5889502D" w14:textId="77777777" w:rsidR="00C108FE" w:rsidRDefault="00C108FE" w:rsidP="00BD3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65891" w14:textId="6F8DAE88" w:rsidR="001A4626" w:rsidRPr="00BD39C0" w:rsidRDefault="001A4626" w:rsidP="00BD39C0">
    <w:pPr>
      <w:pStyle w:val="Header"/>
      <w:jc w:val="right"/>
      <w:rPr>
        <w:rFonts w:ascii="Times New Roman" w:hAnsi="Times New Roman" w:cs="Times New Roman"/>
        <w:i/>
        <w:sz w:val="20"/>
        <w:lang w:val="en-US"/>
      </w:rPr>
    </w:pPr>
    <w:r>
      <w:rPr>
        <w:rFonts w:ascii="Times New Roman" w:hAnsi="Times New Roman" w:cs="Times New Roman"/>
        <w:i/>
        <w:sz w:val="20"/>
        <w:lang w:val="en-US"/>
      </w:rPr>
      <w:t xml:space="preserve">Read Me ASUSE </w:t>
    </w:r>
    <w:r w:rsidR="002B0BAD">
      <w:rPr>
        <w:rFonts w:ascii="Times New Roman" w:hAnsi="Times New Roman" w:cs="Times New Roman"/>
        <w:i/>
        <w:sz w:val="20"/>
        <w:lang w:val="en-US"/>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7A65"/>
    <w:multiLevelType w:val="hybridMultilevel"/>
    <w:tmpl w:val="3466AEE2"/>
    <w:lvl w:ilvl="0" w:tplc="BB3473DC">
      <w:start w:val="3"/>
      <w:numFmt w:val="upperLetter"/>
      <w:lvlText w:val="%1)"/>
      <w:lvlJc w:val="left"/>
      <w:pPr>
        <w:ind w:left="720" w:hanging="360"/>
      </w:pPr>
      <w:rPr>
        <w:rFonts w:hint="default"/>
        <w:color w:val="943634" w:themeColor="accent2" w:themeShade="BF"/>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65053EB"/>
    <w:multiLevelType w:val="hybridMultilevel"/>
    <w:tmpl w:val="D624D2A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EEA28B1"/>
    <w:multiLevelType w:val="hybridMultilevel"/>
    <w:tmpl w:val="9D1A79E0"/>
    <w:lvl w:ilvl="0" w:tplc="40090015">
      <w:start w:val="3"/>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5F314DB"/>
    <w:multiLevelType w:val="hybridMultilevel"/>
    <w:tmpl w:val="9D181986"/>
    <w:lvl w:ilvl="0" w:tplc="40090015">
      <w:start w:val="3"/>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6582756"/>
    <w:multiLevelType w:val="hybridMultilevel"/>
    <w:tmpl w:val="DC96F224"/>
    <w:lvl w:ilvl="0" w:tplc="46C08F92">
      <w:start w:val="1"/>
      <w:numFmt w:val="bullet"/>
      <w:lvlText w:val="–"/>
      <w:lvlJc w:val="left"/>
      <w:pPr>
        <w:tabs>
          <w:tab w:val="num" w:pos="720"/>
        </w:tabs>
        <w:ind w:left="720" w:hanging="360"/>
      </w:pPr>
      <w:rPr>
        <w:rFonts w:ascii="Arial" w:hAnsi="Arial" w:hint="default"/>
      </w:rPr>
    </w:lvl>
    <w:lvl w:ilvl="1" w:tplc="40090019">
      <w:start w:val="1"/>
      <w:numFmt w:val="lowerLetter"/>
      <w:lvlText w:val="%2."/>
      <w:lvlJc w:val="left"/>
      <w:pPr>
        <w:tabs>
          <w:tab w:val="num" w:pos="1440"/>
        </w:tabs>
        <w:ind w:left="1440" w:hanging="360"/>
      </w:pPr>
      <w:rPr>
        <w:rFonts w:hint="default"/>
      </w:rPr>
    </w:lvl>
    <w:lvl w:ilvl="2" w:tplc="011C0C5A">
      <w:start w:val="3"/>
      <w:numFmt w:val="decimal"/>
      <w:lvlText w:val="%3."/>
      <w:lvlJc w:val="left"/>
      <w:pPr>
        <w:ind w:left="2160" w:hanging="360"/>
      </w:pPr>
      <w:rPr>
        <w:rFonts w:hint="default"/>
      </w:rPr>
    </w:lvl>
    <w:lvl w:ilvl="3" w:tplc="909C52D0" w:tentative="1">
      <w:start w:val="1"/>
      <w:numFmt w:val="bullet"/>
      <w:lvlText w:val="–"/>
      <w:lvlJc w:val="left"/>
      <w:pPr>
        <w:tabs>
          <w:tab w:val="num" w:pos="2880"/>
        </w:tabs>
        <w:ind w:left="2880" w:hanging="360"/>
      </w:pPr>
      <w:rPr>
        <w:rFonts w:ascii="Arial" w:hAnsi="Arial" w:hint="default"/>
      </w:rPr>
    </w:lvl>
    <w:lvl w:ilvl="4" w:tplc="7CCE63EE" w:tentative="1">
      <w:start w:val="1"/>
      <w:numFmt w:val="bullet"/>
      <w:lvlText w:val="–"/>
      <w:lvlJc w:val="left"/>
      <w:pPr>
        <w:tabs>
          <w:tab w:val="num" w:pos="3600"/>
        </w:tabs>
        <w:ind w:left="3600" w:hanging="360"/>
      </w:pPr>
      <w:rPr>
        <w:rFonts w:ascii="Arial" w:hAnsi="Arial" w:hint="default"/>
      </w:rPr>
    </w:lvl>
    <w:lvl w:ilvl="5" w:tplc="1E0614EC" w:tentative="1">
      <w:start w:val="1"/>
      <w:numFmt w:val="bullet"/>
      <w:lvlText w:val="–"/>
      <w:lvlJc w:val="left"/>
      <w:pPr>
        <w:tabs>
          <w:tab w:val="num" w:pos="4320"/>
        </w:tabs>
        <w:ind w:left="4320" w:hanging="360"/>
      </w:pPr>
      <w:rPr>
        <w:rFonts w:ascii="Arial" w:hAnsi="Arial" w:hint="default"/>
      </w:rPr>
    </w:lvl>
    <w:lvl w:ilvl="6" w:tplc="E68AE01A" w:tentative="1">
      <w:start w:val="1"/>
      <w:numFmt w:val="bullet"/>
      <w:lvlText w:val="–"/>
      <w:lvlJc w:val="left"/>
      <w:pPr>
        <w:tabs>
          <w:tab w:val="num" w:pos="5040"/>
        </w:tabs>
        <w:ind w:left="5040" w:hanging="360"/>
      </w:pPr>
      <w:rPr>
        <w:rFonts w:ascii="Arial" w:hAnsi="Arial" w:hint="default"/>
      </w:rPr>
    </w:lvl>
    <w:lvl w:ilvl="7" w:tplc="E0A84C96" w:tentative="1">
      <w:start w:val="1"/>
      <w:numFmt w:val="bullet"/>
      <w:lvlText w:val="–"/>
      <w:lvlJc w:val="left"/>
      <w:pPr>
        <w:tabs>
          <w:tab w:val="num" w:pos="5760"/>
        </w:tabs>
        <w:ind w:left="5760" w:hanging="360"/>
      </w:pPr>
      <w:rPr>
        <w:rFonts w:ascii="Arial" w:hAnsi="Arial" w:hint="default"/>
      </w:rPr>
    </w:lvl>
    <w:lvl w:ilvl="8" w:tplc="81807C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5B7D27"/>
    <w:multiLevelType w:val="hybridMultilevel"/>
    <w:tmpl w:val="BBFC67C2"/>
    <w:lvl w:ilvl="0" w:tplc="1AC421FC">
      <w:start w:val="1"/>
      <w:numFmt w:val="upperRoman"/>
      <w:lvlText w:val="%1."/>
      <w:lvlJc w:val="right"/>
      <w:pPr>
        <w:tabs>
          <w:tab w:val="num" w:pos="720"/>
        </w:tabs>
        <w:ind w:left="720" w:hanging="360"/>
      </w:pPr>
    </w:lvl>
    <w:lvl w:ilvl="1" w:tplc="2BB2C676" w:tentative="1">
      <w:start w:val="1"/>
      <w:numFmt w:val="upperRoman"/>
      <w:lvlText w:val="%2."/>
      <w:lvlJc w:val="right"/>
      <w:pPr>
        <w:tabs>
          <w:tab w:val="num" w:pos="1440"/>
        </w:tabs>
        <w:ind w:left="1440" w:hanging="360"/>
      </w:pPr>
    </w:lvl>
    <w:lvl w:ilvl="2" w:tplc="1AA47ADE" w:tentative="1">
      <w:start w:val="1"/>
      <w:numFmt w:val="upperRoman"/>
      <w:lvlText w:val="%3."/>
      <w:lvlJc w:val="right"/>
      <w:pPr>
        <w:tabs>
          <w:tab w:val="num" w:pos="2160"/>
        </w:tabs>
        <w:ind w:left="2160" w:hanging="360"/>
      </w:pPr>
    </w:lvl>
    <w:lvl w:ilvl="3" w:tplc="1C2E5824" w:tentative="1">
      <w:start w:val="1"/>
      <w:numFmt w:val="upperRoman"/>
      <w:lvlText w:val="%4."/>
      <w:lvlJc w:val="right"/>
      <w:pPr>
        <w:tabs>
          <w:tab w:val="num" w:pos="2880"/>
        </w:tabs>
        <w:ind w:left="2880" w:hanging="360"/>
      </w:pPr>
    </w:lvl>
    <w:lvl w:ilvl="4" w:tplc="D87E19A8" w:tentative="1">
      <w:start w:val="1"/>
      <w:numFmt w:val="upperRoman"/>
      <w:lvlText w:val="%5."/>
      <w:lvlJc w:val="right"/>
      <w:pPr>
        <w:tabs>
          <w:tab w:val="num" w:pos="3600"/>
        </w:tabs>
        <w:ind w:left="3600" w:hanging="360"/>
      </w:pPr>
    </w:lvl>
    <w:lvl w:ilvl="5" w:tplc="806AC0C2" w:tentative="1">
      <w:start w:val="1"/>
      <w:numFmt w:val="upperRoman"/>
      <w:lvlText w:val="%6."/>
      <w:lvlJc w:val="right"/>
      <w:pPr>
        <w:tabs>
          <w:tab w:val="num" w:pos="4320"/>
        </w:tabs>
        <w:ind w:left="4320" w:hanging="360"/>
      </w:pPr>
    </w:lvl>
    <w:lvl w:ilvl="6" w:tplc="74544AAE" w:tentative="1">
      <w:start w:val="1"/>
      <w:numFmt w:val="upperRoman"/>
      <w:lvlText w:val="%7."/>
      <w:lvlJc w:val="right"/>
      <w:pPr>
        <w:tabs>
          <w:tab w:val="num" w:pos="5040"/>
        </w:tabs>
        <w:ind w:left="5040" w:hanging="360"/>
      </w:pPr>
    </w:lvl>
    <w:lvl w:ilvl="7" w:tplc="5DE6B602" w:tentative="1">
      <w:start w:val="1"/>
      <w:numFmt w:val="upperRoman"/>
      <w:lvlText w:val="%8."/>
      <w:lvlJc w:val="right"/>
      <w:pPr>
        <w:tabs>
          <w:tab w:val="num" w:pos="5760"/>
        </w:tabs>
        <w:ind w:left="5760" w:hanging="360"/>
      </w:pPr>
    </w:lvl>
    <w:lvl w:ilvl="8" w:tplc="F696A526" w:tentative="1">
      <w:start w:val="1"/>
      <w:numFmt w:val="upperRoman"/>
      <w:lvlText w:val="%9."/>
      <w:lvlJc w:val="right"/>
      <w:pPr>
        <w:tabs>
          <w:tab w:val="num" w:pos="6480"/>
        </w:tabs>
        <w:ind w:left="6480" w:hanging="360"/>
      </w:pPr>
    </w:lvl>
  </w:abstractNum>
  <w:abstractNum w:abstractNumId="6" w15:restartNumberingAfterBreak="0">
    <w:nsid w:val="282E32B1"/>
    <w:multiLevelType w:val="hybridMultilevel"/>
    <w:tmpl w:val="20863D30"/>
    <w:lvl w:ilvl="0" w:tplc="4009001B">
      <w:start w:val="1"/>
      <w:numFmt w:val="lowerRoman"/>
      <w:lvlText w:val="%1."/>
      <w:lvlJc w:val="right"/>
      <w:pPr>
        <w:ind w:left="630" w:hanging="360"/>
      </w:pPr>
    </w:lvl>
    <w:lvl w:ilvl="1" w:tplc="40090019" w:tentative="1">
      <w:start w:val="1"/>
      <w:numFmt w:val="lowerLetter"/>
      <w:lvlText w:val="%2."/>
      <w:lvlJc w:val="left"/>
      <w:pPr>
        <w:ind w:left="1350" w:hanging="360"/>
      </w:pPr>
    </w:lvl>
    <w:lvl w:ilvl="2" w:tplc="4009001B" w:tentative="1">
      <w:start w:val="1"/>
      <w:numFmt w:val="lowerRoman"/>
      <w:lvlText w:val="%3."/>
      <w:lvlJc w:val="right"/>
      <w:pPr>
        <w:ind w:left="2070" w:hanging="180"/>
      </w:pPr>
    </w:lvl>
    <w:lvl w:ilvl="3" w:tplc="4009000F" w:tentative="1">
      <w:start w:val="1"/>
      <w:numFmt w:val="decimal"/>
      <w:lvlText w:val="%4."/>
      <w:lvlJc w:val="left"/>
      <w:pPr>
        <w:ind w:left="2790" w:hanging="360"/>
      </w:pPr>
    </w:lvl>
    <w:lvl w:ilvl="4" w:tplc="40090019" w:tentative="1">
      <w:start w:val="1"/>
      <w:numFmt w:val="lowerLetter"/>
      <w:lvlText w:val="%5."/>
      <w:lvlJc w:val="left"/>
      <w:pPr>
        <w:ind w:left="3510" w:hanging="360"/>
      </w:pPr>
    </w:lvl>
    <w:lvl w:ilvl="5" w:tplc="4009001B" w:tentative="1">
      <w:start w:val="1"/>
      <w:numFmt w:val="lowerRoman"/>
      <w:lvlText w:val="%6."/>
      <w:lvlJc w:val="right"/>
      <w:pPr>
        <w:ind w:left="4230" w:hanging="180"/>
      </w:pPr>
    </w:lvl>
    <w:lvl w:ilvl="6" w:tplc="4009000F" w:tentative="1">
      <w:start w:val="1"/>
      <w:numFmt w:val="decimal"/>
      <w:lvlText w:val="%7."/>
      <w:lvlJc w:val="left"/>
      <w:pPr>
        <w:ind w:left="4950" w:hanging="360"/>
      </w:pPr>
    </w:lvl>
    <w:lvl w:ilvl="7" w:tplc="40090019" w:tentative="1">
      <w:start w:val="1"/>
      <w:numFmt w:val="lowerLetter"/>
      <w:lvlText w:val="%8."/>
      <w:lvlJc w:val="left"/>
      <w:pPr>
        <w:ind w:left="5670" w:hanging="360"/>
      </w:pPr>
    </w:lvl>
    <w:lvl w:ilvl="8" w:tplc="4009001B" w:tentative="1">
      <w:start w:val="1"/>
      <w:numFmt w:val="lowerRoman"/>
      <w:lvlText w:val="%9."/>
      <w:lvlJc w:val="right"/>
      <w:pPr>
        <w:ind w:left="6390" w:hanging="180"/>
      </w:pPr>
    </w:lvl>
  </w:abstractNum>
  <w:abstractNum w:abstractNumId="7" w15:restartNumberingAfterBreak="0">
    <w:nsid w:val="31D14A72"/>
    <w:multiLevelType w:val="hybridMultilevel"/>
    <w:tmpl w:val="309C4466"/>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BEA3D75"/>
    <w:multiLevelType w:val="hybridMultilevel"/>
    <w:tmpl w:val="7CD80566"/>
    <w:lvl w:ilvl="0" w:tplc="18BC6CDE">
      <w:start w:val="1"/>
      <w:numFmt w:val="decimal"/>
      <w:lvlText w:val="%1."/>
      <w:lvlJc w:val="left"/>
      <w:pPr>
        <w:ind w:left="1080" w:hanging="360"/>
      </w:pPr>
      <w:rPr>
        <w:rFonts w:hint="default"/>
      </w:r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15:restartNumberingAfterBreak="0">
    <w:nsid w:val="4D1C01DF"/>
    <w:multiLevelType w:val="hybridMultilevel"/>
    <w:tmpl w:val="13947644"/>
    <w:lvl w:ilvl="0" w:tplc="8C8A1DD6">
      <w:start w:val="1"/>
      <w:numFmt w:val="lowerRoman"/>
      <w:lvlText w:val="%1)"/>
      <w:lvlJc w:val="left"/>
      <w:pPr>
        <w:ind w:left="1196" w:hanging="720"/>
      </w:pPr>
      <w:rPr>
        <w:rFonts w:ascii="Times New Roman" w:eastAsia="Times New Roman" w:hAnsi="Times New Roman" w:hint="default"/>
        <w:spacing w:val="-1"/>
        <w:w w:val="99"/>
        <w:sz w:val="24"/>
        <w:szCs w:val="24"/>
      </w:rPr>
    </w:lvl>
    <w:lvl w:ilvl="1" w:tplc="E786846C">
      <w:start w:val="1"/>
      <w:numFmt w:val="bullet"/>
      <w:lvlText w:val="•"/>
      <w:lvlJc w:val="left"/>
      <w:pPr>
        <w:ind w:left="2065" w:hanging="720"/>
      </w:pPr>
      <w:rPr>
        <w:rFonts w:hint="default"/>
      </w:rPr>
    </w:lvl>
    <w:lvl w:ilvl="2" w:tplc="9C20169A">
      <w:start w:val="1"/>
      <w:numFmt w:val="bullet"/>
      <w:lvlText w:val="•"/>
      <w:lvlJc w:val="left"/>
      <w:pPr>
        <w:ind w:left="2934" w:hanging="720"/>
      </w:pPr>
      <w:rPr>
        <w:rFonts w:hint="default"/>
      </w:rPr>
    </w:lvl>
    <w:lvl w:ilvl="3" w:tplc="7F404F16">
      <w:start w:val="1"/>
      <w:numFmt w:val="bullet"/>
      <w:lvlText w:val="•"/>
      <w:lvlJc w:val="left"/>
      <w:pPr>
        <w:ind w:left="3803" w:hanging="720"/>
      </w:pPr>
      <w:rPr>
        <w:rFonts w:hint="default"/>
      </w:rPr>
    </w:lvl>
    <w:lvl w:ilvl="4" w:tplc="4FDADE74">
      <w:start w:val="1"/>
      <w:numFmt w:val="bullet"/>
      <w:lvlText w:val="•"/>
      <w:lvlJc w:val="left"/>
      <w:pPr>
        <w:ind w:left="4672" w:hanging="720"/>
      </w:pPr>
      <w:rPr>
        <w:rFonts w:hint="default"/>
      </w:rPr>
    </w:lvl>
    <w:lvl w:ilvl="5" w:tplc="841A5DB2">
      <w:start w:val="1"/>
      <w:numFmt w:val="bullet"/>
      <w:lvlText w:val="•"/>
      <w:lvlJc w:val="left"/>
      <w:pPr>
        <w:ind w:left="5541" w:hanging="720"/>
      </w:pPr>
      <w:rPr>
        <w:rFonts w:hint="default"/>
      </w:rPr>
    </w:lvl>
    <w:lvl w:ilvl="6" w:tplc="0C0C6382">
      <w:start w:val="1"/>
      <w:numFmt w:val="bullet"/>
      <w:lvlText w:val="•"/>
      <w:lvlJc w:val="left"/>
      <w:pPr>
        <w:ind w:left="6410" w:hanging="720"/>
      </w:pPr>
      <w:rPr>
        <w:rFonts w:hint="default"/>
      </w:rPr>
    </w:lvl>
    <w:lvl w:ilvl="7" w:tplc="DEA4B492">
      <w:start w:val="1"/>
      <w:numFmt w:val="bullet"/>
      <w:lvlText w:val="•"/>
      <w:lvlJc w:val="left"/>
      <w:pPr>
        <w:ind w:left="7279" w:hanging="720"/>
      </w:pPr>
      <w:rPr>
        <w:rFonts w:hint="default"/>
      </w:rPr>
    </w:lvl>
    <w:lvl w:ilvl="8" w:tplc="CD1E8976">
      <w:start w:val="1"/>
      <w:numFmt w:val="bullet"/>
      <w:lvlText w:val="•"/>
      <w:lvlJc w:val="left"/>
      <w:pPr>
        <w:ind w:left="8148" w:hanging="720"/>
      </w:pPr>
      <w:rPr>
        <w:rFonts w:hint="default"/>
      </w:rPr>
    </w:lvl>
  </w:abstractNum>
  <w:abstractNum w:abstractNumId="10" w15:restartNumberingAfterBreak="0">
    <w:nsid w:val="5EDA0C30"/>
    <w:multiLevelType w:val="hybridMultilevel"/>
    <w:tmpl w:val="70FE5C42"/>
    <w:lvl w:ilvl="0" w:tplc="406E383A">
      <w:numFmt w:val="bullet"/>
      <w:lvlText w:val="–"/>
      <w:lvlJc w:val="left"/>
      <w:pPr>
        <w:ind w:left="462" w:hanging="360"/>
      </w:pPr>
      <w:rPr>
        <w:rFonts w:ascii="Times New Roman" w:eastAsia="Times New Roman" w:hAnsi="Times New Roman" w:cs="Times New Roman" w:hint="default"/>
      </w:rPr>
    </w:lvl>
    <w:lvl w:ilvl="1" w:tplc="40090003" w:tentative="1">
      <w:start w:val="1"/>
      <w:numFmt w:val="bullet"/>
      <w:lvlText w:val="o"/>
      <w:lvlJc w:val="left"/>
      <w:pPr>
        <w:ind w:left="1182" w:hanging="360"/>
      </w:pPr>
      <w:rPr>
        <w:rFonts w:ascii="Courier New" w:hAnsi="Courier New" w:cs="Courier New" w:hint="default"/>
      </w:rPr>
    </w:lvl>
    <w:lvl w:ilvl="2" w:tplc="40090005" w:tentative="1">
      <w:start w:val="1"/>
      <w:numFmt w:val="bullet"/>
      <w:lvlText w:val=""/>
      <w:lvlJc w:val="left"/>
      <w:pPr>
        <w:ind w:left="1902" w:hanging="360"/>
      </w:pPr>
      <w:rPr>
        <w:rFonts w:ascii="Wingdings" w:hAnsi="Wingdings" w:hint="default"/>
      </w:rPr>
    </w:lvl>
    <w:lvl w:ilvl="3" w:tplc="40090001" w:tentative="1">
      <w:start w:val="1"/>
      <w:numFmt w:val="bullet"/>
      <w:lvlText w:val=""/>
      <w:lvlJc w:val="left"/>
      <w:pPr>
        <w:ind w:left="2622" w:hanging="360"/>
      </w:pPr>
      <w:rPr>
        <w:rFonts w:ascii="Symbol" w:hAnsi="Symbol" w:hint="default"/>
      </w:rPr>
    </w:lvl>
    <w:lvl w:ilvl="4" w:tplc="40090003" w:tentative="1">
      <w:start w:val="1"/>
      <w:numFmt w:val="bullet"/>
      <w:lvlText w:val="o"/>
      <w:lvlJc w:val="left"/>
      <w:pPr>
        <w:ind w:left="3342" w:hanging="360"/>
      </w:pPr>
      <w:rPr>
        <w:rFonts w:ascii="Courier New" w:hAnsi="Courier New" w:cs="Courier New" w:hint="default"/>
      </w:rPr>
    </w:lvl>
    <w:lvl w:ilvl="5" w:tplc="40090005" w:tentative="1">
      <w:start w:val="1"/>
      <w:numFmt w:val="bullet"/>
      <w:lvlText w:val=""/>
      <w:lvlJc w:val="left"/>
      <w:pPr>
        <w:ind w:left="4062" w:hanging="360"/>
      </w:pPr>
      <w:rPr>
        <w:rFonts w:ascii="Wingdings" w:hAnsi="Wingdings" w:hint="default"/>
      </w:rPr>
    </w:lvl>
    <w:lvl w:ilvl="6" w:tplc="40090001" w:tentative="1">
      <w:start w:val="1"/>
      <w:numFmt w:val="bullet"/>
      <w:lvlText w:val=""/>
      <w:lvlJc w:val="left"/>
      <w:pPr>
        <w:ind w:left="4782" w:hanging="360"/>
      </w:pPr>
      <w:rPr>
        <w:rFonts w:ascii="Symbol" w:hAnsi="Symbol" w:hint="default"/>
      </w:rPr>
    </w:lvl>
    <w:lvl w:ilvl="7" w:tplc="40090003" w:tentative="1">
      <w:start w:val="1"/>
      <w:numFmt w:val="bullet"/>
      <w:lvlText w:val="o"/>
      <w:lvlJc w:val="left"/>
      <w:pPr>
        <w:ind w:left="5502" w:hanging="360"/>
      </w:pPr>
      <w:rPr>
        <w:rFonts w:ascii="Courier New" w:hAnsi="Courier New" w:cs="Courier New" w:hint="default"/>
      </w:rPr>
    </w:lvl>
    <w:lvl w:ilvl="8" w:tplc="40090005" w:tentative="1">
      <w:start w:val="1"/>
      <w:numFmt w:val="bullet"/>
      <w:lvlText w:val=""/>
      <w:lvlJc w:val="left"/>
      <w:pPr>
        <w:ind w:left="6222" w:hanging="360"/>
      </w:pPr>
      <w:rPr>
        <w:rFonts w:ascii="Wingdings" w:hAnsi="Wingdings" w:hint="default"/>
      </w:rPr>
    </w:lvl>
  </w:abstractNum>
  <w:abstractNum w:abstractNumId="11" w15:restartNumberingAfterBreak="0">
    <w:nsid w:val="64794277"/>
    <w:multiLevelType w:val="hybridMultilevel"/>
    <w:tmpl w:val="254E8E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AF32E8"/>
    <w:multiLevelType w:val="hybridMultilevel"/>
    <w:tmpl w:val="6EDEA6C2"/>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15:restartNumberingAfterBreak="0">
    <w:nsid w:val="6F457235"/>
    <w:multiLevelType w:val="hybridMultilevel"/>
    <w:tmpl w:val="42CAB9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26C63AD"/>
    <w:multiLevelType w:val="hybridMultilevel"/>
    <w:tmpl w:val="A986248A"/>
    <w:lvl w:ilvl="0" w:tplc="0D6A1F32">
      <w:start w:val="1"/>
      <w:numFmt w:val="upperLetter"/>
      <w:lvlText w:val="%1)"/>
      <w:lvlJc w:val="left"/>
      <w:pPr>
        <w:ind w:left="720" w:hanging="360"/>
      </w:pPr>
      <w:rPr>
        <w:rFonts w:hint="default"/>
        <w:color w:val="C0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37251113">
    <w:abstractNumId w:val="14"/>
  </w:num>
  <w:num w:numId="2" w16cid:durableId="1850289444">
    <w:abstractNumId w:val="1"/>
  </w:num>
  <w:num w:numId="3" w16cid:durableId="2122842891">
    <w:abstractNumId w:val="11"/>
  </w:num>
  <w:num w:numId="4" w16cid:durableId="1415594086">
    <w:abstractNumId w:val="6"/>
  </w:num>
  <w:num w:numId="5" w16cid:durableId="1650356994">
    <w:abstractNumId w:val="7"/>
  </w:num>
  <w:num w:numId="6" w16cid:durableId="1281886378">
    <w:abstractNumId w:val="2"/>
  </w:num>
  <w:num w:numId="7" w16cid:durableId="1928222084">
    <w:abstractNumId w:val="3"/>
  </w:num>
  <w:num w:numId="8" w16cid:durableId="291905934">
    <w:abstractNumId w:val="9"/>
  </w:num>
  <w:num w:numId="9" w16cid:durableId="1757700740">
    <w:abstractNumId w:val="10"/>
  </w:num>
  <w:num w:numId="10" w16cid:durableId="149715843">
    <w:abstractNumId w:val="12"/>
  </w:num>
  <w:num w:numId="11" w16cid:durableId="397288749">
    <w:abstractNumId w:val="5"/>
  </w:num>
  <w:num w:numId="12" w16cid:durableId="765808472">
    <w:abstractNumId w:val="4"/>
  </w:num>
  <w:num w:numId="13" w16cid:durableId="723600106">
    <w:abstractNumId w:val="13"/>
  </w:num>
  <w:num w:numId="14" w16cid:durableId="683023173">
    <w:abstractNumId w:val="8"/>
  </w:num>
  <w:num w:numId="15" w16cid:durableId="25638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392"/>
    <w:rsid w:val="000014A6"/>
    <w:rsid w:val="00005550"/>
    <w:rsid w:val="00014A25"/>
    <w:rsid w:val="00017D8B"/>
    <w:rsid w:val="00020E9C"/>
    <w:rsid w:val="00044DB5"/>
    <w:rsid w:val="0005088C"/>
    <w:rsid w:val="0005314B"/>
    <w:rsid w:val="00055834"/>
    <w:rsid w:val="000574DA"/>
    <w:rsid w:val="000604A7"/>
    <w:rsid w:val="00062456"/>
    <w:rsid w:val="000736DE"/>
    <w:rsid w:val="00075AB7"/>
    <w:rsid w:val="00084A59"/>
    <w:rsid w:val="0008790E"/>
    <w:rsid w:val="000931AD"/>
    <w:rsid w:val="000A125D"/>
    <w:rsid w:val="000A6ACB"/>
    <w:rsid w:val="000B726B"/>
    <w:rsid w:val="000C237E"/>
    <w:rsid w:val="000C3AAC"/>
    <w:rsid w:val="000C7096"/>
    <w:rsid w:val="000D3A8D"/>
    <w:rsid w:val="000D7501"/>
    <w:rsid w:val="000E25F6"/>
    <w:rsid w:val="000E37ED"/>
    <w:rsid w:val="000F1FA5"/>
    <w:rsid w:val="000F45EA"/>
    <w:rsid w:val="000F71FC"/>
    <w:rsid w:val="000F7AD5"/>
    <w:rsid w:val="00100D8E"/>
    <w:rsid w:val="00105440"/>
    <w:rsid w:val="001120E5"/>
    <w:rsid w:val="00113BE1"/>
    <w:rsid w:val="00115995"/>
    <w:rsid w:val="001170F2"/>
    <w:rsid w:val="00124EE8"/>
    <w:rsid w:val="001258F7"/>
    <w:rsid w:val="00131045"/>
    <w:rsid w:val="0013468C"/>
    <w:rsid w:val="001506B2"/>
    <w:rsid w:val="001507CC"/>
    <w:rsid w:val="001511E6"/>
    <w:rsid w:val="00154A57"/>
    <w:rsid w:val="0016202F"/>
    <w:rsid w:val="00163375"/>
    <w:rsid w:val="00165A50"/>
    <w:rsid w:val="0017311E"/>
    <w:rsid w:val="0017392A"/>
    <w:rsid w:val="00177AAE"/>
    <w:rsid w:val="00180996"/>
    <w:rsid w:val="001839C3"/>
    <w:rsid w:val="00194D38"/>
    <w:rsid w:val="001A4626"/>
    <w:rsid w:val="001D1136"/>
    <w:rsid w:val="001D176F"/>
    <w:rsid w:val="001E3540"/>
    <w:rsid w:val="00201573"/>
    <w:rsid w:val="002015AE"/>
    <w:rsid w:val="00201988"/>
    <w:rsid w:val="00202C44"/>
    <w:rsid w:val="00204EE6"/>
    <w:rsid w:val="00231CAA"/>
    <w:rsid w:val="00234608"/>
    <w:rsid w:val="00234A4E"/>
    <w:rsid w:val="002351E6"/>
    <w:rsid w:val="00236C74"/>
    <w:rsid w:val="0024535E"/>
    <w:rsid w:val="00251269"/>
    <w:rsid w:val="0026551B"/>
    <w:rsid w:val="0027211A"/>
    <w:rsid w:val="00273973"/>
    <w:rsid w:val="00273D3F"/>
    <w:rsid w:val="00274567"/>
    <w:rsid w:val="00276FAD"/>
    <w:rsid w:val="00280E8B"/>
    <w:rsid w:val="0028123F"/>
    <w:rsid w:val="00286851"/>
    <w:rsid w:val="002874BC"/>
    <w:rsid w:val="0028794B"/>
    <w:rsid w:val="00290E5C"/>
    <w:rsid w:val="00295C9E"/>
    <w:rsid w:val="002963D1"/>
    <w:rsid w:val="002A0F07"/>
    <w:rsid w:val="002A240E"/>
    <w:rsid w:val="002A2A3F"/>
    <w:rsid w:val="002A787E"/>
    <w:rsid w:val="002B0BAD"/>
    <w:rsid w:val="002C0D58"/>
    <w:rsid w:val="002C1BCB"/>
    <w:rsid w:val="002C5552"/>
    <w:rsid w:val="002D1BF9"/>
    <w:rsid w:val="002D3146"/>
    <w:rsid w:val="002D57EC"/>
    <w:rsid w:val="002E054F"/>
    <w:rsid w:val="002E08B0"/>
    <w:rsid w:val="002E42FF"/>
    <w:rsid w:val="002E5D75"/>
    <w:rsid w:val="002F6B1C"/>
    <w:rsid w:val="00310993"/>
    <w:rsid w:val="003117DA"/>
    <w:rsid w:val="00321100"/>
    <w:rsid w:val="003224F4"/>
    <w:rsid w:val="00323FDD"/>
    <w:rsid w:val="00327B68"/>
    <w:rsid w:val="003332D6"/>
    <w:rsid w:val="00333344"/>
    <w:rsid w:val="00343272"/>
    <w:rsid w:val="003441F4"/>
    <w:rsid w:val="00346364"/>
    <w:rsid w:val="00353DA6"/>
    <w:rsid w:val="00381DF3"/>
    <w:rsid w:val="00386DDF"/>
    <w:rsid w:val="00394172"/>
    <w:rsid w:val="003A4BB9"/>
    <w:rsid w:val="003A6350"/>
    <w:rsid w:val="003A7BDE"/>
    <w:rsid w:val="003B4886"/>
    <w:rsid w:val="003B4BDD"/>
    <w:rsid w:val="003B60D9"/>
    <w:rsid w:val="003C1409"/>
    <w:rsid w:val="003C4D5E"/>
    <w:rsid w:val="003C6DD9"/>
    <w:rsid w:val="003C7A61"/>
    <w:rsid w:val="003D1C00"/>
    <w:rsid w:val="003E336E"/>
    <w:rsid w:val="003E7BE4"/>
    <w:rsid w:val="00401BC4"/>
    <w:rsid w:val="00402C62"/>
    <w:rsid w:val="004206BE"/>
    <w:rsid w:val="0042126F"/>
    <w:rsid w:val="0042306F"/>
    <w:rsid w:val="00427A17"/>
    <w:rsid w:val="00431EC6"/>
    <w:rsid w:val="00432BAF"/>
    <w:rsid w:val="00433CBD"/>
    <w:rsid w:val="0044013B"/>
    <w:rsid w:val="004438A4"/>
    <w:rsid w:val="00445199"/>
    <w:rsid w:val="00445A19"/>
    <w:rsid w:val="004523F7"/>
    <w:rsid w:val="0045377F"/>
    <w:rsid w:val="00457BA0"/>
    <w:rsid w:val="0046241E"/>
    <w:rsid w:val="00463D3B"/>
    <w:rsid w:val="00464A6C"/>
    <w:rsid w:val="00480C67"/>
    <w:rsid w:val="00481972"/>
    <w:rsid w:val="00483744"/>
    <w:rsid w:val="004927C9"/>
    <w:rsid w:val="004935DD"/>
    <w:rsid w:val="004B0025"/>
    <w:rsid w:val="004B003B"/>
    <w:rsid w:val="004B210B"/>
    <w:rsid w:val="004B573A"/>
    <w:rsid w:val="004C10F0"/>
    <w:rsid w:val="004C17E6"/>
    <w:rsid w:val="004C232B"/>
    <w:rsid w:val="004C40DD"/>
    <w:rsid w:val="004D0C8F"/>
    <w:rsid w:val="004F2911"/>
    <w:rsid w:val="004F2FEF"/>
    <w:rsid w:val="004F661B"/>
    <w:rsid w:val="00513905"/>
    <w:rsid w:val="005174ED"/>
    <w:rsid w:val="00522503"/>
    <w:rsid w:val="00533FEC"/>
    <w:rsid w:val="005340F7"/>
    <w:rsid w:val="00535EC1"/>
    <w:rsid w:val="0053665C"/>
    <w:rsid w:val="005461D8"/>
    <w:rsid w:val="00551471"/>
    <w:rsid w:val="00552AAB"/>
    <w:rsid w:val="005544E5"/>
    <w:rsid w:val="0055723D"/>
    <w:rsid w:val="00557EC1"/>
    <w:rsid w:val="005633E7"/>
    <w:rsid w:val="0056636C"/>
    <w:rsid w:val="00592A93"/>
    <w:rsid w:val="005963E9"/>
    <w:rsid w:val="005970FF"/>
    <w:rsid w:val="00597987"/>
    <w:rsid w:val="005A3C5D"/>
    <w:rsid w:val="005A4974"/>
    <w:rsid w:val="005A5DDB"/>
    <w:rsid w:val="005B199D"/>
    <w:rsid w:val="005C1885"/>
    <w:rsid w:val="005D2083"/>
    <w:rsid w:val="005D3FE4"/>
    <w:rsid w:val="005E6E76"/>
    <w:rsid w:val="005E6FF5"/>
    <w:rsid w:val="005F450E"/>
    <w:rsid w:val="005F4941"/>
    <w:rsid w:val="005F79C7"/>
    <w:rsid w:val="00603268"/>
    <w:rsid w:val="00604E8F"/>
    <w:rsid w:val="00605271"/>
    <w:rsid w:val="00616E64"/>
    <w:rsid w:val="00621701"/>
    <w:rsid w:val="00624B1C"/>
    <w:rsid w:val="0062677C"/>
    <w:rsid w:val="0062778E"/>
    <w:rsid w:val="00631F9E"/>
    <w:rsid w:val="00641610"/>
    <w:rsid w:val="00644320"/>
    <w:rsid w:val="006502A5"/>
    <w:rsid w:val="00650F68"/>
    <w:rsid w:val="00652DA0"/>
    <w:rsid w:val="00655C70"/>
    <w:rsid w:val="006560F3"/>
    <w:rsid w:val="00661A51"/>
    <w:rsid w:val="00661F76"/>
    <w:rsid w:val="006633C5"/>
    <w:rsid w:val="00664EAA"/>
    <w:rsid w:val="0066581B"/>
    <w:rsid w:val="00665EC9"/>
    <w:rsid w:val="006727D6"/>
    <w:rsid w:val="006768A0"/>
    <w:rsid w:val="0068123A"/>
    <w:rsid w:val="006855E4"/>
    <w:rsid w:val="00685D11"/>
    <w:rsid w:val="0068773E"/>
    <w:rsid w:val="00687F57"/>
    <w:rsid w:val="00692085"/>
    <w:rsid w:val="00697C49"/>
    <w:rsid w:val="006A1E4E"/>
    <w:rsid w:val="006A4AE7"/>
    <w:rsid w:val="006A7C9C"/>
    <w:rsid w:val="006B5268"/>
    <w:rsid w:val="006C301E"/>
    <w:rsid w:val="006C760E"/>
    <w:rsid w:val="006D270E"/>
    <w:rsid w:val="006D64D4"/>
    <w:rsid w:val="006F4834"/>
    <w:rsid w:val="006F7ADC"/>
    <w:rsid w:val="007037FA"/>
    <w:rsid w:val="00704BDF"/>
    <w:rsid w:val="007062EC"/>
    <w:rsid w:val="0070745C"/>
    <w:rsid w:val="00714D8E"/>
    <w:rsid w:val="00722C6B"/>
    <w:rsid w:val="00723ABA"/>
    <w:rsid w:val="00727458"/>
    <w:rsid w:val="007420A5"/>
    <w:rsid w:val="007468B0"/>
    <w:rsid w:val="00746D65"/>
    <w:rsid w:val="00750353"/>
    <w:rsid w:val="007518C2"/>
    <w:rsid w:val="00756C67"/>
    <w:rsid w:val="007639FA"/>
    <w:rsid w:val="00763F5A"/>
    <w:rsid w:val="007642B0"/>
    <w:rsid w:val="007654C2"/>
    <w:rsid w:val="0077257D"/>
    <w:rsid w:val="00773000"/>
    <w:rsid w:val="0077396B"/>
    <w:rsid w:val="00781FDA"/>
    <w:rsid w:val="00790448"/>
    <w:rsid w:val="00791876"/>
    <w:rsid w:val="0079275C"/>
    <w:rsid w:val="007A3591"/>
    <w:rsid w:val="007A3AF6"/>
    <w:rsid w:val="007A7D6B"/>
    <w:rsid w:val="007B3854"/>
    <w:rsid w:val="007B5E4C"/>
    <w:rsid w:val="007C0E16"/>
    <w:rsid w:val="007C1868"/>
    <w:rsid w:val="007C6A67"/>
    <w:rsid w:val="007D5B5B"/>
    <w:rsid w:val="007E1681"/>
    <w:rsid w:val="007E513C"/>
    <w:rsid w:val="007F6184"/>
    <w:rsid w:val="00803BC4"/>
    <w:rsid w:val="008041E2"/>
    <w:rsid w:val="00807C96"/>
    <w:rsid w:val="00811E17"/>
    <w:rsid w:val="008131F3"/>
    <w:rsid w:val="00813BB4"/>
    <w:rsid w:val="00814E3E"/>
    <w:rsid w:val="00815CDD"/>
    <w:rsid w:val="008163DF"/>
    <w:rsid w:val="00816989"/>
    <w:rsid w:val="00821F08"/>
    <w:rsid w:val="008306EF"/>
    <w:rsid w:val="0083072E"/>
    <w:rsid w:val="00830C5B"/>
    <w:rsid w:val="008316C6"/>
    <w:rsid w:val="00835933"/>
    <w:rsid w:val="0083682A"/>
    <w:rsid w:val="008409D8"/>
    <w:rsid w:val="00841B4A"/>
    <w:rsid w:val="00844E7C"/>
    <w:rsid w:val="0085009D"/>
    <w:rsid w:val="008549BC"/>
    <w:rsid w:val="00857401"/>
    <w:rsid w:val="0085788E"/>
    <w:rsid w:val="00866B3B"/>
    <w:rsid w:val="00874E56"/>
    <w:rsid w:val="00883875"/>
    <w:rsid w:val="0088718D"/>
    <w:rsid w:val="008902BA"/>
    <w:rsid w:val="008926B3"/>
    <w:rsid w:val="00894C5D"/>
    <w:rsid w:val="008A1016"/>
    <w:rsid w:val="008A326F"/>
    <w:rsid w:val="008A6169"/>
    <w:rsid w:val="008A74E8"/>
    <w:rsid w:val="008B10D8"/>
    <w:rsid w:val="008B465A"/>
    <w:rsid w:val="008C2777"/>
    <w:rsid w:val="008C6AAB"/>
    <w:rsid w:val="008E0A54"/>
    <w:rsid w:val="008E3B86"/>
    <w:rsid w:val="008E7CBC"/>
    <w:rsid w:val="00902720"/>
    <w:rsid w:val="00902D86"/>
    <w:rsid w:val="009077AB"/>
    <w:rsid w:val="00907D02"/>
    <w:rsid w:val="00922392"/>
    <w:rsid w:val="00927234"/>
    <w:rsid w:val="009419B6"/>
    <w:rsid w:val="00942433"/>
    <w:rsid w:val="009434DC"/>
    <w:rsid w:val="00943AEF"/>
    <w:rsid w:val="00944E88"/>
    <w:rsid w:val="00945E41"/>
    <w:rsid w:val="00946F6C"/>
    <w:rsid w:val="009574E0"/>
    <w:rsid w:val="00961EC1"/>
    <w:rsid w:val="00962FDE"/>
    <w:rsid w:val="00971781"/>
    <w:rsid w:val="0097178C"/>
    <w:rsid w:val="00984B62"/>
    <w:rsid w:val="0098503A"/>
    <w:rsid w:val="009902E6"/>
    <w:rsid w:val="009A550B"/>
    <w:rsid w:val="009A7A60"/>
    <w:rsid w:val="009B736C"/>
    <w:rsid w:val="009C27A9"/>
    <w:rsid w:val="009C3262"/>
    <w:rsid w:val="009C5854"/>
    <w:rsid w:val="009C6A78"/>
    <w:rsid w:val="009D74AB"/>
    <w:rsid w:val="009E615F"/>
    <w:rsid w:val="009E656E"/>
    <w:rsid w:val="009F4AC4"/>
    <w:rsid w:val="00A012B3"/>
    <w:rsid w:val="00A02171"/>
    <w:rsid w:val="00A03A19"/>
    <w:rsid w:val="00A04EEB"/>
    <w:rsid w:val="00A0666E"/>
    <w:rsid w:val="00A14231"/>
    <w:rsid w:val="00A16145"/>
    <w:rsid w:val="00A21FEC"/>
    <w:rsid w:val="00A231C0"/>
    <w:rsid w:val="00A23575"/>
    <w:rsid w:val="00A31915"/>
    <w:rsid w:val="00A355F3"/>
    <w:rsid w:val="00A3697C"/>
    <w:rsid w:val="00A462AC"/>
    <w:rsid w:val="00A57C34"/>
    <w:rsid w:val="00A57DD6"/>
    <w:rsid w:val="00A63D68"/>
    <w:rsid w:val="00A64147"/>
    <w:rsid w:val="00A658FC"/>
    <w:rsid w:val="00A722EB"/>
    <w:rsid w:val="00A727CE"/>
    <w:rsid w:val="00A83995"/>
    <w:rsid w:val="00A84EA8"/>
    <w:rsid w:val="00A942F5"/>
    <w:rsid w:val="00AA0EA9"/>
    <w:rsid w:val="00AA6049"/>
    <w:rsid w:val="00AA7707"/>
    <w:rsid w:val="00AB13CA"/>
    <w:rsid w:val="00AB70DE"/>
    <w:rsid w:val="00AC4AA7"/>
    <w:rsid w:val="00AD242C"/>
    <w:rsid w:val="00AE1CCE"/>
    <w:rsid w:val="00AE49BA"/>
    <w:rsid w:val="00AE6F84"/>
    <w:rsid w:val="00AF18A1"/>
    <w:rsid w:val="00AF3C26"/>
    <w:rsid w:val="00AF5799"/>
    <w:rsid w:val="00AF6136"/>
    <w:rsid w:val="00B01A31"/>
    <w:rsid w:val="00B02896"/>
    <w:rsid w:val="00B03582"/>
    <w:rsid w:val="00B07C3A"/>
    <w:rsid w:val="00B106B5"/>
    <w:rsid w:val="00B1197F"/>
    <w:rsid w:val="00B11F9D"/>
    <w:rsid w:val="00B1791D"/>
    <w:rsid w:val="00B3047F"/>
    <w:rsid w:val="00B3539F"/>
    <w:rsid w:val="00B358C3"/>
    <w:rsid w:val="00B37F48"/>
    <w:rsid w:val="00B41032"/>
    <w:rsid w:val="00B44E58"/>
    <w:rsid w:val="00B46CA3"/>
    <w:rsid w:val="00B51D1D"/>
    <w:rsid w:val="00B53531"/>
    <w:rsid w:val="00B623F2"/>
    <w:rsid w:val="00B62B5E"/>
    <w:rsid w:val="00B62F53"/>
    <w:rsid w:val="00B65C49"/>
    <w:rsid w:val="00B71A05"/>
    <w:rsid w:val="00B71D08"/>
    <w:rsid w:val="00B72A64"/>
    <w:rsid w:val="00B814EF"/>
    <w:rsid w:val="00BA0EF8"/>
    <w:rsid w:val="00BA6151"/>
    <w:rsid w:val="00BC3F7D"/>
    <w:rsid w:val="00BD1A9A"/>
    <w:rsid w:val="00BD39C0"/>
    <w:rsid w:val="00BD5860"/>
    <w:rsid w:val="00BD66DE"/>
    <w:rsid w:val="00BE2375"/>
    <w:rsid w:val="00BE748F"/>
    <w:rsid w:val="00BF0A0E"/>
    <w:rsid w:val="00C024EC"/>
    <w:rsid w:val="00C108FE"/>
    <w:rsid w:val="00C10C95"/>
    <w:rsid w:val="00C11A6E"/>
    <w:rsid w:val="00C13A5D"/>
    <w:rsid w:val="00C13DBC"/>
    <w:rsid w:val="00C14B83"/>
    <w:rsid w:val="00C24FB3"/>
    <w:rsid w:val="00C310F7"/>
    <w:rsid w:val="00C33F92"/>
    <w:rsid w:val="00C3668E"/>
    <w:rsid w:val="00C44443"/>
    <w:rsid w:val="00C520D3"/>
    <w:rsid w:val="00C5294F"/>
    <w:rsid w:val="00C55366"/>
    <w:rsid w:val="00C601DC"/>
    <w:rsid w:val="00C6719E"/>
    <w:rsid w:val="00C70AD7"/>
    <w:rsid w:val="00C72C6A"/>
    <w:rsid w:val="00C80728"/>
    <w:rsid w:val="00C84797"/>
    <w:rsid w:val="00C91501"/>
    <w:rsid w:val="00C9556F"/>
    <w:rsid w:val="00C97266"/>
    <w:rsid w:val="00CA0696"/>
    <w:rsid w:val="00CA1F8D"/>
    <w:rsid w:val="00CA247F"/>
    <w:rsid w:val="00CA4CBD"/>
    <w:rsid w:val="00CA5BDE"/>
    <w:rsid w:val="00CB1A4F"/>
    <w:rsid w:val="00CB75F1"/>
    <w:rsid w:val="00CD1533"/>
    <w:rsid w:val="00CD5DEA"/>
    <w:rsid w:val="00CD6517"/>
    <w:rsid w:val="00CE24AA"/>
    <w:rsid w:val="00CE56B9"/>
    <w:rsid w:val="00CE619A"/>
    <w:rsid w:val="00CF3558"/>
    <w:rsid w:val="00CF6F48"/>
    <w:rsid w:val="00D004C9"/>
    <w:rsid w:val="00D01EB1"/>
    <w:rsid w:val="00D03EED"/>
    <w:rsid w:val="00D04D62"/>
    <w:rsid w:val="00D05680"/>
    <w:rsid w:val="00D064D3"/>
    <w:rsid w:val="00D07ED5"/>
    <w:rsid w:val="00D11F17"/>
    <w:rsid w:val="00D147AD"/>
    <w:rsid w:val="00D21179"/>
    <w:rsid w:val="00D225AF"/>
    <w:rsid w:val="00D26943"/>
    <w:rsid w:val="00D31EE4"/>
    <w:rsid w:val="00D32B4B"/>
    <w:rsid w:val="00D3389A"/>
    <w:rsid w:val="00D3395E"/>
    <w:rsid w:val="00D36775"/>
    <w:rsid w:val="00D375B4"/>
    <w:rsid w:val="00D37FEE"/>
    <w:rsid w:val="00D445D3"/>
    <w:rsid w:val="00D4598B"/>
    <w:rsid w:val="00D47BFC"/>
    <w:rsid w:val="00D5419F"/>
    <w:rsid w:val="00D60EEF"/>
    <w:rsid w:val="00D64948"/>
    <w:rsid w:val="00D655DD"/>
    <w:rsid w:val="00D71AFA"/>
    <w:rsid w:val="00D74880"/>
    <w:rsid w:val="00D77778"/>
    <w:rsid w:val="00D92560"/>
    <w:rsid w:val="00DC2316"/>
    <w:rsid w:val="00DC3117"/>
    <w:rsid w:val="00DC79BC"/>
    <w:rsid w:val="00DC7AF3"/>
    <w:rsid w:val="00DC7F09"/>
    <w:rsid w:val="00DD3593"/>
    <w:rsid w:val="00DD3DE9"/>
    <w:rsid w:val="00DE03F0"/>
    <w:rsid w:val="00DF7F94"/>
    <w:rsid w:val="00E00768"/>
    <w:rsid w:val="00E04A70"/>
    <w:rsid w:val="00E05F2A"/>
    <w:rsid w:val="00E07219"/>
    <w:rsid w:val="00E1719E"/>
    <w:rsid w:val="00E17339"/>
    <w:rsid w:val="00E275F1"/>
    <w:rsid w:val="00E27B69"/>
    <w:rsid w:val="00E459F6"/>
    <w:rsid w:val="00E4630E"/>
    <w:rsid w:val="00E477CC"/>
    <w:rsid w:val="00E57239"/>
    <w:rsid w:val="00E632BE"/>
    <w:rsid w:val="00E667DF"/>
    <w:rsid w:val="00E67F2A"/>
    <w:rsid w:val="00E85324"/>
    <w:rsid w:val="00E867A2"/>
    <w:rsid w:val="00E945E3"/>
    <w:rsid w:val="00E949E6"/>
    <w:rsid w:val="00EA430B"/>
    <w:rsid w:val="00EA5657"/>
    <w:rsid w:val="00EB558E"/>
    <w:rsid w:val="00EB6A39"/>
    <w:rsid w:val="00EB7912"/>
    <w:rsid w:val="00EC28E4"/>
    <w:rsid w:val="00EC455A"/>
    <w:rsid w:val="00EC5E4E"/>
    <w:rsid w:val="00EE0FB4"/>
    <w:rsid w:val="00EE3FE0"/>
    <w:rsid w:val="00EE6F6E"/>
    <w:rsid w:val="00EF3568"/>
    <w:rsid w:val="00EF3E4E"/>
    <w:rsid w:val="00F021FD"/>
    <w:rsid w:val="00F434E5"/>
    <w:rsid w:val="00F44BA2"/>
    <w:rsid w:val="00F55B6C"/>
    <w:rsid w:val="00F702B5"/>
    <w:rsid w:val="00F73BF9"/>
    <w:rsid w:val="00F80CEC"/>
    <w:rsid w:val="00F81922"/>
    <w:rsid w:val="00F83734"/>
    <w:rsid w:val="00F853CA"/>
    <w:rsid w:val="00FA20D5"/>
    <w:rsid w:val="00FA4134"/>
    <w:rsid w:val="00FA5CAF"/>
    <w:rsid w:val="00FB21B9"/>
    <w:rsid w:val="00FD06C2"/>
    <w:rsid w:val="00FD2811"/>
    <w:rsid w:val="00FD5E2E"/>
    <w:rsid w:val="00FD71EE"/>
    <w:rsid w:val="00FD7F5E"/>
    <w:rsid w:val="00FE4D0F"/>
    <w:rsid w:val="00FE69C8"/>
    <w:rsid w:val="00FF1AA7"/>
    <w:rsid w:val="00FF1D00"/>
    <w:rsid w:val="00FF646C"/>
    <w:rsid w:val="00FF6B4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51053"/>
  <w15:docId w15:val="{3A42DDD5-3B99-4315-AA26-9F2187598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0C3AAC"/>
    <w:pPr>
      <w:keepNext/>
      <w:spacing w:after="0" w:line="240" w:lineRule="auto"/>
      <w:outlineLvl w:val="0"/>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922392"/>
    <w:pPr>
      <w:ind w:left="720"/>
      <w:contextualSpacing/>
    </w:pPr>
  </w:style>
  <w:style w:type="table" w:styleId="TableGrid">
    <w:name w:val="Table Grid"/>
    <w:basedOn w:val="TableNormal"/>
    <w:uiPriority w:val="59"/>
    <w:rsid w:val="00922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uiPriority w:val="46"/>
    <w:rsid w:val="006560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7Colorful1">
    <w:name w:val="List Table 7 Colorful1"/>
    <w:basedOn w:val="TableNormal"/>
    <w:uiPriority w:val="52"/>
    <w:rsid w:val="006560F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1">
    <w:name w:val="Table Grid1"/>
    <w:basedOn w:val="TableNormal"/>
    <w:next w:val="TableGrid"/>
    <w:uiPriority w:val="59"/>
    <w:rsid w:val="004C232B"/>
    <w:pPr>
      <w:spacing w:after="0" w:line="240" w:lineRule="auto"/>
    </w:pPr>
    <w:rPr>
      <w:rFonts w:ascii="Times New Roman" w:eastAsia="Times New Roman" w:hAnsi="Times New Roman" w:cs="Times New Roman"/>
      <w:sz w:val="20"/>
      <w:szCs w:val="20"/>
      <w:lang w:eastAsia="en-IN" w:bidi="hi-I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BD3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9C0"/>
  </w:style>
  <w:style w:type="paragraph" w:styleId="Footer">
    <w:name w:val="footer"/>
    <w:basedOn w:val="Normal"/>
    <w:link w:val="FooterChar"/>
    <w:uiPriority w:val="99"/>
    <w:unhideWhenUsed/>
    <w:rsid w:val="00BD3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9C0"/>
  </w:style>
  <w:style w:type="paragraph" w:customStyle="1" w:styleId="TableParagraph">
    <w:name w:val="Table Paragraph"/>
    <w:basedOn w:val="Normal"/>
    <w:uiPriority w:val="1"/>
    <w:qFormat/>
    <w:rsid w:val="00DC7F09"/>
    <w:pPr>
      <w:widowControl w:val="0"/>
      <w:spacing w:after="0" w:line="240" w:lineRule="auto"/>
    </w:pPr>
    <w:rPr>
      <w:lang w:val="en-US"/>
    </w:rPr>
  </w:style>
  <w:style w:type="paragraph" w:styleId="BodyText">
    <w:name w:val="Body Text"/>
    <w:basedOn w:val="Normal"/>
    <w:link w:val="BodyTextChar"/>
    <w:uiPriority w:val="1"/>
    <w:qFormat/>
    <w:rsid w:val="00D36775"/>
    <w:pPr>
      <w:spacing w:after="0" w:line="240" w:lineRule="auto"/>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uiPriority w:val="1"/>
    <w:rsid w:val="00D36775"/>
    <w:rPr>
      <w:rFonts w:ascii="Times New Roman" w:eastAsia="Times New Roman" w:hAnsi="Times New Roman" w:cs="Times New Roman"/>
      <w:sz w:val="24"/>
      <w:szCs w:val="20"/>
      <w:lang w:val="en-US"/>
    </w:rPr>
  </w:style>
  <w:style w:type="character" w:customStyle="1" w:styleId="ListParagraphChar">
    <w:name w:val="List Paragraph Char"/>
    <w:basedOn w:val="DefaultParagraphFont"/>
    <w:link w:val="ListParagraph"/>
    <w:uiPriority w:val="1"/>
    <w:rsid w:val="00EE3FE0"/>
  </w:style>
  <w:style w:type="character" w:customStyle="1" w:styleId="Heading1Char">
    <w:name w:val="Heading 1 Char"/>
    <w:basedOn w:val="DefaultParagraphFont"/>
    <w:link w:val="Heading1"/>
    <w:uiPriority w:val="1"/>
    <w:rsid w:val="000C3AAC"/>
    <w:rPr>
      <w:rFonts w:ascii="Times New Roman" w:eastAsia="Times New Roman" w:hAnsi="Times New Roman" w:cs="Times New Roman"/>
      <w:sz w:val="24"/>
      <w:szCs w:val="20"/>
      <w:lang w:val="en-US"/>
    </w:rPr>
  </w:style>
  <w:style w:type="paragraph" w:customStyle="1" w:styleId="Default">
    <w:name w:val="Default"/>
    <w:rsid w:val="000C3AAC"/>
    <w:pPr>
      <w:autoSpaceDE w:val="0"/>
      <w:autoSpaceDN w:val="0"/>
      <w:adjustRightInd w:val="0"/>
      <w:spacing w:after="0" w:line="240" w:lineRule="auto"/>
    </w:pPr>
    <w:rPr>
      <w:rFonts w:ascii="Times New Roman" w:eastAsia="Calibri"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44147">
      <w:bodyDiv w:val="1"/>
      <w:marLeft w:val="0"/>
      <w:marRight w:val="0"/>
      <w:marTop w:val="0"/>
      <w:marBottom w:val="0"/>
      <w:divBdr>
        <w:top w:val="none" w:sz="0" w:space="0" w:color="auto"/>
        <w:left w:val="none" w:sz="0" w:space="0" w:color="auto"/>
        <w:bottom w:val="none" w:sz="0" w:space="0" w:color="auto"/>
        <w:right w:val="none" w:sz="0" w:space="0" w:color="auto"/>
      </w:divBdr>
    </w:div>
    <w:div w:id="141100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6</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AOC</dc:creator>
  <cp:lastModifiedBy>NSO EnSD</cp:lastModifiedBy>
  <cp:revision>387</cp:revision>
  <cp:lastPrinted>2025-01-17T11:15:00Z</cp:lastPrinted>
  <dcterms:created xsi:type="dcterms:W3CDTF">2024-06-14T07:56:00Z</dcterms:created>
  <dcterms:modified xsi:type="dcterms:W3CDTF">2026-05-05T06:26:00Z</dcterms:modified>
</cp:coreProperties>
</file>