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0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1"/>
      </w:tblGrid>
      <w:tr w:rsidR="00E00B06" w14:paraId="73CDBD75" w14:textId="77777777" w:rsidTr="00ED441A">
        <w:tc>
          <w:tcPr>
            <w:tcW w:w="10099" w:type="dxa"/>
          </w:tcPr>
          <w:p w14:paraId="6283A964" w14:textId="77777777" w:rsidR="00E00B06" w:rsidRPr="00336CDC" w:rsidRDefault="00E00B06" w:rsidP="00E00B06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bookmarkStart w:id="0" w:name="_Hlk193451482"/>
            <w:r w:rsidRPr="00336CDC">
              <w:rPr>
                <w:b/>
                <w:bCs/>
                <w:sz w:val="24"/>
              </w:rPr>
              <w:t>Government of India</w:t>
            </w:r>
          </w:p>
          <w:p w14:paraId="70064B93" w14:textId="77777777" w:rsidR="00E00B06" w:rsidRPr="00336CDC" w:rsidRDefault="00E00B06" w:rsidP="00E00B06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 w:rsidRPr="00336CDC">
              <w:rPr>
                <w:b/>
                <w:bCs/>
                <w:sz w:val="24"/>
              </w:rPr>
              <w:t>Household Survey Division</w:t>
            </w:r>
          </w:p>
          <w:p w14:paraId="3C8E35F9" w14:textId="41DEF1EE" w:rsidR="00E00B06" w:rsidRPr="00336CDC" w:rsidRDefault="00E00B06" w:rsidP="00E00B06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 w:rsidRPr="00336CDC">
              <w:rPr>
                <w:b/>
                <w:bCs/>
                <w:sz w:val="24"/>
              </w:rPr>
              <w:t>National Statistic</w:t>
            </w:r>
            <w:r w:rsidR="00C3022E" w:rsidRPr="00336CDC">
              <w:rPr>
                <w:b/>
                <w:bCs/>
                <w:sz w:val="24"/>
              </w:rPr>
              <w:t>s</w:t>
            </w:r>
            <w:r w:rsidRPr="00336CDC">
              <w:rPr>
                <w:b/>
                <w:bCs/>
                <w:sz w:val="24"/>
              </w:rPr>
              <w:t xml:space="preserve"> Office</w:t>
            </w:r>
          </w:p>
          <w:p w14:paraId="36B956C4" w14:textId="77777777" w:rsidR="00E00B06" w:rsidRPr="00336CDC" w:rsidRDefault="00E00B06" w:rsidP="00E00B06">
            <w:pPr>
              <w:spacing w:after="0" w:line="240" w:lineRule="auto"/>
              <w:jc w:val="center"/>
              <w:rPr>
                <w:b/>
                <w:bCs/>
                <w:sz w:val="24"/>
              </w:rPr>
            </w:pPr>
            <w:r w:rsidRPr="00336CDC">
              <w:rPr>
                <w:b/>
                <w:bCs/>
                <w:sz w:val="24"/>
              </w:rPr>
              <w:t>164, Gopal Lal Thakur Road, Kolkata-108</w:t>
            </w:r>
          </w:p>
          <w:p w14:paraId="7F4277B7" w14:textId="77777777" w:rsidR="00E00B06" w:rsidRDefault="00E00B06" w:rsidP="00E00B06">
            <w:pPr>
              <w:spacing w:after="0" w:line="240" w:lineRule="auto"/>
              <w:jc w:val="center"/>
            </w:pPr>
            <w:r w:rsidRPr="00713D20">
              <w:t>---------------------------------------</w:t>
            </w:r>
          </w:p>
          <w:p w14:paraId="33F79181" w14:textId="09DFD8FE" w:rsidR="00E00B06" w:rsidRPr="00336CDC" w:rsidRDefault="003138EB" w:rsidP="00E00B06">
            <w:pPr>
              <w:spacing w:after="0" w:line="240" w:lineRule="auto"/>
              <w:jc w:val="center"/>
              <w:rPr>
                <w:b/>
                <w:bCs/>
                <w:sz w:val="24"/>
                <w:szCs w:val="20"/>
              </w:rPr>
            </w:pPr>
            <w:r w:rsidRPr="00336CDC">
              <w:rPr>
                <w:b/>
                <w:bCs/>
                <w:sz w:val="24"/>
                <w:szCs w:val="20"/>
              </w:rPr>
              <w:t>Household Social Consumption: Health</w:t>
            </w:r>
            <w:r w:rsidR="00E00B06" w:rsidRPr="00336CDC">
              <w:rPr>
                <w:b/>
                <w:bCs/>
                <w:sz w:val="24"/>
                <w:szCs w:val="20"/>
              </w:rPr>
              <w:t>, January -December 202</w:t>
            </w:r>
            <w:r w:rsidRPr="00336CDC">
              <w:rPr>
                <w:b/>
                <w:bCs/>
                <w:sz w:val="24"/>
                <w:szCs w:val="20"/>
              </w:rPr>
              <w:t>5</w:t>
            </w:r>
          </w:p>
          <w:p w14:paraId="1EDBDD83" w14:textId="448A1622" w:rsidR="00E00B06" w:rsidRPr="00E00B06" w:rsidRDefault="00E00B06" w:rsidP="00E00B06">
            <w:pPr>
              <w:spacing w:after="0" w:line="240" w:lineRule="auto"/>
              <w:jc w:val="center"/>
              <w:rPr>
                <w:b/>
                <w:bCs/>
              </w:rPr>
            </w:pPr>
            <w:r w:rsidRPr="00336CDC">
              <w:rPr>
                <w:b/>
                <w:bCs/>
                <w:sz w:val="24"/>
                <w:szCs w:val="20"/>
              </w:rPr>
              <w:t xml:space="preserve">Multiplier-posted unit-level data for Schedule- </w:t>
            </w:r>
            <w:r w:rsidR="003138EB" w:rsidRPr="00336CDC">
              <w:rPr>
                <w:b/>
                <w:bCs/>
                <w:sz w:val="24"/>
                <w:szCs w:val="20"/>
              </w:rPr>
              <w:t>25.0</w:t>
            </w:r>
            <w:r w:rsidRPr="00336CDC">
              <w:rPr>
                <w:b/>
                <w:bCs/>
                <w:sz w:val="24"/>
                <w:szCs w:val="20"/>
              </w:rPr>
              <w:t xml:space="preserve"> of </w:t>
            </w:r>
            <w:r w:rsidR="003138EB" w:rsidRPr="00336CDC">
              <w:rPr>
                <w:b/>
                <w:bCs/>
                <w:sz w:val="24"/>
                <w:szCs w:val="20"/>
              </w:rPr>
              <w:t>Health</w:t>
            </w:r>
            <w:r w:rsidR="00650E54">
              <w:rPr>
                <w:b/>
                <w:bCs/>
                <w:sz w:val="24"/>
                <w:szCs w:val="20"/>
              </w:rPr>
              <w:t xml:space="preserve"> Survey</w:t>
            </w:r>
          </w:p>
        </w:tc>
      </w:tr>
      <w:tr w:rsidR="00E00B06" w14:paraId="2CAA4C3D" w14:textId="77777777" w:rsidTr="00ED441A">
        <w:tc>
          <w:tcPr>
            <w:tcW w:w="10099" w:type="dxa"/>
          </w:tcPr>
          <w:p w14:paraId="28774222" w14:textId="77777777" w:rsidR="00D028BC" w:rsidRDefault="00D028BC" w:rsidP="00E00B06">
            <w:pPr>
              <w:ind w:left="-5" w:right="3"/>
              <w:rPr>
                <w:sz w:val="24"/>
              </w:rPr>
            </w:pPr>
          </w:p>
          <w:p w14:paraId="2FD8D684" w14:textId="4634FE0B" w:rsidR="00E00B06" w:rsidRPr="00D028BC" w:rsidRDefault="00E00B06" w:rsidP="00E00B06">
            <w:pPr>
              <w:ind w:left="-5" w:right="3"/>
              <w:rPr>
                <w:b/>
                <w:bCs/>
                <w:sz w:val="24"/>
              </w:rPr>
            </w:pPr>
            <w:r w:rsidRPr="00D028BC">
              <w:rPr>
                <w:b/>
                <w:bCs/>
                <w:sz w:val="24"/>
              </w:rPr>
              <w:t xml:space="preserve">A) Unit level data for Sch. </w:t>
            </w:r>
            <w:r w:rsidR="003138EB">
              <w:rPr>
                <w:b/>
                <w:bCs/>
                <w:sz w:val="24"/>
              </w:rPr>
              <w:t>25.0</w:t>
            </w:r>
            <w:r w:rsidRPr="00D028BC">
              <w:rPr>
                <w:b/>
                <w:bCs/>
                <w:sz w:val="24"/>
              </w:rPr>
              <w:t xml:space="preserve"> [</w:t>
            </w:r>
            <w:r w:rsidR="003138EB">
              <w:rPr>
                <w:b/>
                <w:bCs/>
                <w:sz w:val="24"/>
              </w:rPr>
              <w:t>Household Social Consumption: Health</w:t>
            </w:r>
            <w:r w:rsidRPr="00D028BC">
              <w:rPr>
                <w:b/>
                <w:bCs/>
                <w:sz w:val="24"/>
              </w:rPr>
              <w:t>]</w:t>
            </w:r>
          </w:p>
        </w:tc>
      </w:tr>
      <w:tr w:rsidR="00E00B06" w14:paraId="1C6D0997" w14:textId="77777777" w:rsidTr="00ED441A">
        <w:tc>
          <w:tcPr>
            <w:tcW w:w="10099" w:type="dxa"/>
          </w:tcPr>
          <w:p w14:paraId="0FC66B81" w14:textId="00AEADE3" w:rsidR="00E00B06" w:rsidRPr="00E00B06" w:rsidRDefault="00E00B06" w:rsidP="00E00B06">
            <w:pPr>
              <w:rPr>
                <w:b/>
                <w:bCs/>
                <w:sz w:val="24"/>
              </w:rPr>
            </w:pPr>
            <w:r w:rsidRPr="00E00B06">
              <w:rPr>
                <w:sz w:val="24"/>
              </w:rPr>
              <w:t xml:space="preserve">There are </w:t>
            </w:r>
            <w:r w:rsidR="003138EB">
              <w:rPr>
                <w:sz w:val="24"/>
              </w:rPr>
              <w:t>7</w:t>
            </w:r>
            <w:r w:rsidRPr="00E00B06">
              <w:rPr>
                <w:sz w:val="24"/>
              </w:rPr>
              <w:t xml:space="preserve"> data files</w:t>
            </w:r>
            <w:r w:rsidR="003138EB">
              <w:rPr>
                <w:sz w:val="24"/>
              </w:rPr>
              <w:t xml:space="preserve"> of detailed schedule canvassed through 11 blocks</w:t>
            </w:r>
            <w:r w:rsidRPr="00E00B06">
              <w:rPr>
                <w:sz w:val="24"/>
              </w:rPr>
              <w:t xml:space="preserve">. Details of data layout is given in </w:t>
            </w:r>
            <w:r w:rsidR="003138EB" w:rsidRPr="003138EB">
              <w:rPr>
                <w:b/>
                <w:bCs/>
                <w:sz w:val="24"/>
              </w:rPr>
              <w:t>Datalayout_250_80R</w:t>
            </w:r>
            <w:r w:rsidRPr="00E00B06">
              <w:rPr>
                <w:b/>
                <w:bCs/>
                <w:sz w:val="24"/>
              </w:rPr>
              <w:t>.xlsx.</w:t>
            </w:r>
          </w:p>
          <w:tbl>
            <w:tblPr>
              <w:tblW w:w="8359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150"/>
              <w:gridCol w:w="1701"/>
              <w:gridCol w:w="1689"/>
              <w:gridCol w:w="2819"/>
            </w:tblGrid>
            <w:tr w:rsidR="00652574" w:rsidRPr="00E00B06" w14:paraId="4E4994F0" w14:textId="77777777" w:rsidTr="00652574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4A16FF2A" w14:textId="77777777" w:rsidR="00652574" w:rsidRPr="003138EB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b/>
                      <w:color w:val="000000" w:themeColor="text1"/>
                      <w:sz w:val="24"/>
                    </w:rPr>
                  </w:pPr>
                  <w:r w:rsidRPr="003138EB">
                    <w:rPr>
                      <w:b/>
                      <w:color w:val="000000" w:themeColor="text1"/>
                      <w:sz w:val="24"/>
                    </w:rPr>
                    <w:t>File names</w:t>
                  </w:r>
                </w:p>
              </w:tc>
              <w:tc>
                <w:tcPr>
                  <w:tcW w:w="1701" w:type="dxa"/>
                  <w:vAlign w:val="center"/>
                </w:tcPr>
                <w:p w14:paraId="6F47DD26" w14:textId="77777777" w:rsidR="00652574" w:rsidRPr="003138EB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b/>
                      <w:color w:val="000000" w:themeColor="text1"/>
                      <w:sz w:val="24"/>
                    </w:rPr>
                  </w:pPr>
                  <w:r w:rsidRPr="003138EB">
                    <w:rPr>
                      <w:b/>
                      <w:color w:val="000000" w:themeColor="text1"/>
                      <w:sz w:val="24"/>
                    </w:rPr>
                    <w:t>No. of Records</w:t>
                  </w:r>
                </w:p>
              </w:tc>
              <w:tc>
                <w:tcPr>
                  <w:tcW w:w="1689" w:type="dxa"/>
                  <w:vAlign w:val="center"/>
                </w:tcPr>
                <w:p w14:paraId="32FBF46A" w14:textId="77777777" w:rsidR="00652574" w:rsidRPr="003138EB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b/>
                      <w:color w:val="000000" w:themeColor="text1"/>
                      <w:sz w:val="24"/>
                    </w:rPr>
                  </w:pPr>
                  <w:r w:rsidRPr="003138EB">
                    <w:rPr>
                      <w:b/>
                      <w:color w:val="000000" w:themeColor="text1"/>
                      <w:sz w:val="24"/>
                    </w:rPr>
                    <w:t>Record Length</w:t>
                  </w:r>
                </w:p>
              </w:tc>
              <w:tc>
                <w:tcPr>
                  <w:tcW w:w="2819" w:type="dxa"/>
                  <w:vAlign w:val="center"/>
                </w:tcPr>
                <w:p w14:paraId="06DC58DC" w14:textId="296866EE" w:rsidR="00652574" w:rsidRPr="003138EB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b/>
                      <w:color w:val="000000" w:themeColor="text1"/>
                      <w:sz w:val="24"/>
                    </w:rPr>
                  </w:pPr>
                  <w:r w:rsidRPr="003138EB">
                    <w:rPr>
                      <w:b/>
                      <w:color w:val="000000" w:themeColor="text1"/>
                      <w:sz w:val="24"/>
                    </w:rPr>
                    <w:t>Remark</w:t>
                  </w:r>
                </w:p>
              </w:tc>
            </w:tr>
            <w:tr w:rsidR="00652574" w:rsidRPr="00E00B06" w14:paraId="4BC5915D" w14:textId="77777777" w:rsidTr="00652574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77E38AAF" w14:textId="46B3DCDA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 xml:space="preserve">H80_LVL_01.TXT  </w:t>
                  </w:r>
                </w:p>
              </w:tc>
              <w:tc>
                <w:tcPr>
                  <w:tcW w:w="1701" w:type="dxa"/>
                  <w:vAlign w:val="center"/>
                </w:tcPr>
                <w:p w14:paraId="6F4C510F" w14:textId="721E807A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1,39,732</w:t>
                  </w:r>
                </w:p>
              </w:tc>
              <w:tc>
                <w:tcPr>
                  <w:tcW w:w="1689" w:type="dxa"/>
                  <w:vAlign w:val="center"/>
                </w:tcPr>
                <w:p w14:paraId="5DCEA575" w14:textId="7436D4D4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1</w:t>
                  </w:r>
                  <w:r w:rsidR="00166BEF" w:rsidRPr="00F41D3E">
                    <w:rPr>
                      <w:color w:val="000000" w:themeColor="text1"/>
                      <w:sz w:val="22"/>
                      <w:szCs w:val="22"/>
                    </w:rPr>
                    <w:t>50</w:t>
                  </w: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5BAE60D4" w14:textId="036EF0C1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Details of Blocks 1, 2 &amp; 5</w:t>
                  </w:r>
                </w:p>
              </w:tc>
            </w:tr>
            <w:tr w:rsidR="00652574" w:rsidRPr="00E00B06" w14:paraId="3AE2A783" w14:textId="77777777" w:rsidTr="00652574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75666949" w14:textId="61DD74D2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H80_LVL_02.TXT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74E200D0" w14:textId="3598321D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6,51,732</w:t>
                  </w:r>
                </w:p>
              </w:tc>
              <w:tc>
                <w:tcPr>
                  <w:tcW w:w="1689" w:type="dxa"/>
                  <w:vAlign w:val="center"/>
                </w:tcPr>
                <w:p w14:paraId="1D462FF7" w14:textId="6EDB45E6" w:rsidR="00652574" w:rsidRPr="00F41D3E" w:rsidRDefault="00166BEF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96+1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28AAC8B6" w14:textId="176463C0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Details of Blocks 3A/3B</w:t>
                  </w:r>
                </w:p>
              </w:tc>
            </w:tr>
            <w:tr w:rsidR="00652574" w:rsidRPr="00E00B06" w14:paraId="455657C4" w14:textId="77777777" w:rsidTr="00652574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4789BE36" w14:textId="3DEBF48A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H80_LVL_03.TXT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0A52F3B7" w14:textId="7D1CCC42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3,936</w:t>
                  </w:r>
                </w:p>
              </w:tc>
              <w:tc>
                <w:tcPr>
                  <w:tcW w:w="1689" w:type="dxa"/>
                  <w:vAlign w:val="center"/>
                </w:tcPr>
                <w:p w14:paraId="2B5C5BA5" w14:textId="093045C0" w:rsidR="00652574" w:rsidRPr="00F41D3E" w:rsidRDefault="00166BEF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87+1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27A6CEC0" w14:textId="6C8AC71F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Details of Block 4</w:t>
                  </w:r>
                </w:p>
              </w:tc>
            </w:tr>
            <w:tr w:rsidR="00652574" w:rsidRPr="00E00B06" w14:paraId="38EAD4FD" w14:textId="77777777" w:rsidTr="00652574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117433A0" w14:textId="687D40B0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H80_LVL_04.TXT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31ED2F0F" w14:textId="0B375D50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1,21,584</w:t>
                  </w:r>
                </w:p>
              </w:tc>
              <w:tc>
                <w:tcPr>
                  <w:tcW w:w="1689" w:type="dxa"/>
                  <w:vAlign w:val="center"/>
                </w:tcPr>
                <w:p w14:paraId="7333132F" w14:textId="74F47F8F" w:rsidR="00652574" w:rsidRPr="00F41D3E" w:rsidRDefault="00166BEF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210+1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3FC663AE" w14:textId="2D1F78C8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Details of Blocks 6 &amp; 7</w:t>
                  </w:r>
                </w:p>
              </w:tc>
            </w:tr>
            <w:tr w:rsidR="00652574" w:rsidRPr="00E00B06" w14:paraId="3449A948" w14:textId="77777777" w:rsidTr="00652574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0FA1D3B7" w14:textId="71F671EE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H80_LVL_05.TXT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4E43C8AE" w14:textId="7135D420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96,277</w:t>
                  </w:r>
                </w:p>
              </w:tc>
              <w:tc>
                <w:tcPr>
                  <w:tcW w:w="1689" w:type="dxa"/>
                  <w:vAlign w:val="center"/>
                </w:tcPr>
                <w:p w14:paraId="197693B4" w14:textId="3113B147" w:rsidR="00652574" w:rsidRPr="00F41D3E" w:rsidRDefault="00166BEF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198+1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14B9BB0D" w14:textId="5188DD0B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Details of Blocks 8 &amp; 9</w:t>
                  </w:r>
                </w:p>
              </w:tc>
            </w:tr>
            <w:tr w:rsidR="00652574" w:rsidRPr="00E00B06" w14:paraId="4CE31FCA" w14:textId="77777777" w:rsidTr="00652574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18CF656B" w14:textId="451A9BEF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H80_LVL_06.TXT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67728A44" w14:textId="313C2CDC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1,67,051</w:t>
                  </w:r>
                </w:p>
              </w:tc>
              <w:tc>
                <w:tcPr>
                  <w:tcW w:w="1689" w:type="dxa"/>
                  <w:vAlign w:val="center"/>
                </w:tcPr>
                <w:p w14:paraId="302F4F16" w14:textId="4E861A29" w:rsidR="00652574" w:rsidRPr="00F41D3E" w:rsidRDefault="00166BEF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91+1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0642D49C" w14:textId="2A9236E2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Details of Block 10</w:t>
                  </w:r>
                </w:p>
              </w:tc>
            </w:tr>
            <w:tr w:rsidR="00652574" w:rsidRPr="00E00B06" w14:paraId="2B95D237" w14:textId="77777777" w:rsidTr="00652574">
              <w:trPr>
                <w:trHeight w:val="20"/>
                <w:jc w:val="center"/>
              </w:trPr>
              <w:tc>
                <w:tcPr>
                  <w:tcW w:w="2150" w:type="dxa"/>
                  <w:vAlign w:val="center"/>
                </w:tcPr>
                <w:p w14:paraId="6AFECA4E" w14:textId="252297B0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H80_LVL_07.TXT</w:t>
                  </w:r>
                </w:p>
              </w:tc>
              <w:tc>
                <w:tcPr>
                  <w:tcW w:w="1701" w:type="dxa"/>
                  <w:vAlign w:val="center"/>
                </w:tcPr>
                <w:p w14:paraId="4BA40D71" w14:textId="1E13013D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37,557</w:t>
                  </w:r>
                </w:p>
              </w:tc>
              <w:tc>
                <w:tcPr>
                  <w:tcW w:w="1689" w:type="dxa"/>
                  <w:vAlign w:val="center"/>
                </w:tcPr>
                <w:p w14:paraId="6FA492AC" w14:textId="3EDBBA21" w:rsidR="00652574" w:rsidRPr="00F41D3E" w:rsidRDefault="00166BEF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F41D3E">
                    <w:rPr>
                      <w:color w:val="000000" w:themeColor="text1"/>
                      <w:sz w:val="22"/>
                      <w:szCs w:val="22"/>
                    </w:rPr>
                    <w:t>109+1</w:t>
                  </w:r>
                </w:p>
              </w:tc>
              <w:tc>
                <w:tcPr>
                  <w:tcW w:w="2819" w:type="dxa"/>
                  <w:vAlign w:val="center"/>
                </w:tcPr>
                <w:p w14:paraId="4C9C848C" w14:textId="12CE6F3F" w:rsidR="00652574" w:rsidRPr="00F41D3E" w:rsidRDefault="00652574" w:rsidP="00FE25DD">
                  <w:pPr>
                    <w:spacing w:after="0" w:line="240" w:lineRule="auto"/>
                    <w:ind w:left="11" w:right="0" w:hanging="11"/>
                    <w:jc w:val="center"/>
                    <w:rPr>
                      <w:sz w:val="22"/>
                      <w:szCs w:val="22"/>
                    </w:rPr>
                  </w:pPr>
                  <w:r w:rsidRPr="00F41D3E">
                    <w:rPr>
                      <w:sz w:val="22"/>
                      <w:szCs w:val="22"/>
                    </w:rPr>
                    <w:t>Details of Blocks 11A/11B</w:t>
                  </w:r>
                </w:p>
              </w:tc>
            </w:tr>
          </w:tbl>
          <w:p w14:paraId="6AB427F0" w14:textId="77777777" w:rsidR="00B47AC5" w:rsidRPr="00E00B06" w:rsidRDefault="00B47AC5" w:rsidP="00E00B06">
            <w:pPr>
              <w:ind w:left="0" w:right="3" w:firstLine="0"/>
              <w:rPr>
                <w:sz w:val="24"/>
              </w:rPr>
            </w:pPr>
          </w:p>
        </w:tc>
      </w:tr>
      <w:tr w:rsidR="00E00B06" w14:paraId="4A1E3464" w14:textId="77777777" w:rsidTr="00ED441A">
        <w:tc>
          <w:tcPr>
            <w:tcW w:w="10099" w:type="dxa"/>
          </w:tcPr>
          <w:p w14:paraId="107087D5" w14:textId="77777777" w:rsidR="00336CDC" w:rsidRDefault="00336CDC" w:rsidP="00E00B06">
            <w:pPr>
              <w:rPr>
                <w:b/>
                <w:bCs/>
                <w:sz w:val="24"/>
              </w:rPr>
            </w:pPr>
          </w:p>
          <w:p w14:paraId="1867330D" w14:textId="3E319D69" w:rsidR="00E00B06" w:rsidRPr="00E00B06" w:rsidRDefault="00E00B06" w:rsidP="00E00B06">
            <w:pPr>
              <w:rPr>
                <w:b/>
                <w:bCs/>
                <w:sz w:val="24"/>
                <w:u w:val="single"/>
              </w:rPr>
            </w:pPr>
            <w:r w:rsidRPr="00E00B06">
              <w:rPr>
                <w:b/>
                <w:bCs/>
                <w:sz w:val="24"/>
              </w:rPr>
              <w:t xml:space="preserve">B) </w:t>
            </w:r>
            <w:r w:rsidRPr="00E00B06">
              <w:rPr>
                <w:b/>
                <w:bCs/>
                <w:sz w:val="24"/>
                <w:u w:val="single"/>
              </w:rPr>
              <w:t>Note for users</w:t>
            </w:r>
            <w:r w:rsidRPr="00E00B06">
              <w:rPr>
                <w:b/>
                <w:bCs/>
                <w:sz w:val="24"/>
              </w:rPr>
              <w:t>:</w:t>
            </w:r>
          </w:p>
        </w:tc>
      </w:tr>
      <w:tr w:rsidR="00E00B06" w14:paraId="3FBE130D" w14:textId="77777777" w:rsidTr="00ED441A">
        <w:tc>
          <w:tcPr>
            <w:tcW w:w="10099" w:type="dxa"/>
          </w:tcPr>
          <w:p w14:paraId="4A4E57DC" w14:textId="77777777" w:rsidR="00E37F36" w:rsidRPr="007B4BBF" w:rsidRDefault="00E37F36" w:rsidP="00E37F36">
            <w:pPr>
              <w:ind w:left="360"/>
              <w:rPr>
                <w:sz w:val="24"/>
              </w:rPr>
            </w:pPr>
          </w:p>
          <w:p w14:paraId="03436C5D" w14:textId="133966A2" w:rsidR="001809A2" w:rsidRDefault="001809A2" w:rsidP="00F63BF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right="0"/>
              <w:rPr>
                <w:sz w:val="24"/>
              </w:rPr>
            </w:pPr>
            <w:r w:rsidRPr="001809A2">
              <w:rPr>
                <w:sz w:val="24"/>
              </w:rPr>
              <w:t xml:space="preserve">These level wise data files are </w:t>
            </w:r>
            <w:r w:rsidR="00650E54">
              <w:rPr>
                <w:sz w:val="24"/>
              </w:rPr>
              <w:t xml:space="preserve">in </w:t>
            </w:r>
            <w:r w:rsidRPr="001809A2">
              <w:rPr>
                <w:sz w:val="24"/>
              </w:rPr>
              <w:t>text data</w:t>
            </w:r>
            <w:r w:rsidR="00650E54">
              <w:rPr>
                <w:sz w:val="24"/>
              </w:rPr>
              <w:t xml:space="preserve"> format.</w:t>
            </w:r>
          </w:p>
          <w:p w14:paraId="4D08DAE9" w14:textId="77777777" w:rsidR="001809A2" w:rsidRDefault="001809A2" w:rsidP="001809A2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p w14:paraId="57FF8366" w14:textId="3F5B1DC1" w:rsidR="00E37F36" w:rsidRDefault="00E37F36" w:rsidP="00F63BF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right="0"/>
              <w:rPr>
                <w:sz w:val="24"/>
              </w:rPr>
            </w:pPr>
            <w:r w:rsidRPr="00E37F36">
              <w:rPr>
                <w:sz w:val="24"/>
              </w:rPr>
              <w:t xml:space="preserve">The Layout of data is given in the MS Excel-file </w:t>
            </w:r>
            <w:r w:rsidR="000650A7" w:rsidRPr="000650A7">
              <w:rPr>
                <w:sz w:val="24"/>
              </w:rPr>
              <w:t>Datalayout_250_80R.xlsx</w:t>
            </w:r>
            <w:r w:rsidRPr="00E37F36">
              <w:rPr>
                <w:sz w:val="24"/>
              </w:rPr>
              <w:t>.</w:t>
            </w:r>
          </w:p>
          <w:p w14:paraId="6E499E48" w14:textId="77777777" w:rsidR="00E37F36" w:rsidRDefault="00E37F36" w:rsidP="00E37F36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p w14:paraId="0AFD8951" w14:textId="0B48D9F0" w:rsidR="00590B0F" w:rsidRDefault="00E37F36" w:rsidP="00590B0F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right="0"/>
              <w:rPr>
                <w:sz w:val="24"/>
              </w:rPr>
            </w:pPr>
            <w:r w:rsidRPr="000650A7">
              <w:rPr>
                <w:sz w:val="24"/>
              </w:rPr>
              <w:t xml:space="preserve">In the value fields (in Rs. or </w:t>
            </w:r>
            <w:r w:rsidR="000650A7">
              <w:rPr>
                <w:sz w:val="24"/>
              </w:rPr>
              <w:t>number</w:t>
            </w:r>
            <w:r w:rsidRPr="000650A7">
              <w:rPr>
                <w:sz w:val="24"/>
              </w:rPr>
              <w:t xml:space="preserve"> etc.) only the numeric figure is given in datafile. </w:t>
            </w:r>
          </w:p>
          <w:p w14:paraId="400A3358" w14:textId="77777777" w:rsidR="000650A7" w:rsidRPr="000650A7" w:rsidRDefault="000650A7" w:rsidP="000650A7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p w14:paraId="423BCB92" w14:textId="3454C3D7" w:rsidR="00590B0F" w:rsidRDefault="00590B0F" w:rsidP="00F63BF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right="0"/>
              <w:rPr>
                <w:sz w:val="24"/>
              </w:rPr>
            </w:pPr>
            <w:r w:rsidRPr="00590B0F">
              <w:rPr>
                <w:sz w:val="24"/>
              </w:rPr>
              <w:t>For generating any estimate, one has to extract relevant portion of the data, and</w:t>
            </w:r>
            <w:r>
              <w:rPr>
                <w:sz w:val="24"/>
              </w:rPr>
              <w:t xml:space="preserve"> </w:t>
            </w:r>
            <w:r w:rsidRPr="00590B0F">
              <w:rPr>
                <w:sz w:val="24"/>
              </w:rPr>
              <w:t>aggregate after applying the weights.</w:t>
            </w:r>
          </w:p>
          <w:p w14:paraId="3C4990E7" w14:textId="77777777" w:rsidR="00B4491D" w:rsidRPr="00B4491D" w:rsidRDefault="00B4491D" w:rsidP="00B4491D">
            <w:pPr>
              <w:pStyle w:val="ListParagraph"/>
              <w:rPr>
                <w:sz w:val="24"/>
              </w:rPr>
            </w:pPr>
          </w:p>
          <w:p w14:paraId="73527383" w14:textId="0FFCCB06" w:rsidR="00B4491D" w:rsidRDefault="00B4491D" w:rsidP="00F63BF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right="0"/>
              <w:rPr>
                <w:sz w:val="24"/>
              </w:rPr>
            </w:pPr>
            <w:r w:rsidRPr="00E37F36">
              <w:rPr>
                <w:sz w:val="24"/>
              </w:rPr>
              <w:t xml:space="preserve">For each file following values are </w:t>
            </w:r>
            <w:r w:rsidR="00402C36">
              <w:rPr>
                <w:sz w:val="24"/>
              </w:rPr>
              <w:t>provided</w:t>
            </w:r>
            <w:r w:rsidRPr="00E37F36">
              <w:rPr>
                <w:sz w:val="24"/>
              </w:rPr>
              <w:t xml:space="preserve"> at the end of each record: -</w:t>
            </w:r>
          </w:p>
          <w:p w14:paraId="09084997" w14:textId="77777777" w:rsidR="00652574" w:rsidRPr="00E37F36" w:rsidRDefault="00652574" w:rsidP="00652574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p w14:paraId="0178B492" w14:textId="01EC199F" w:rsidR="00B4491D" w:rsidRPr="00652574" w:rsidRDefault="00B4491D" w:rsidP="00652574">
            <w:pPr>
              <w:pStyle w:val="ListParagraph"/>
              <w:numPr>
                <w:ilvl w:val="0"/>
                <w:numId w:val="9"/>
              </w:numPr>
              <w:rPr>
                <w:sz w:val="24"/>
              </w:rPr>
            </w:pPr>
            <w:r w:rsidRPr="00652574">
              <w:rPr>
                <w:sz w:val="24"/>
              </w:rPr>
              <w:t>M</w:t>
            </w:r>
            <w:r w:rsidR="00336CDC">
              <w:rPr>
                <w:sz w:val="24"/>
              </w:rPr>
              <w:t>ult</w:t>
            </w:r>
            <w:r w:rsidRPr="00652574">
              <w:rPr>
                <w:sz w:val="24"/>
              </w:rPr>
              <w:t xml:space="preserve"> (1</w:t>
            </w:r>
            <w:r w:rsidR="000650A7" w:rsidRPr="00652574">
              <w:rPr>
                <w:sz w:val="24"/>
              </w:rPr>
              <w:t>2</w:t>
            </w:r>
            <w:r w:rsidRPr="00652574">
              <w:rPr>
                <w:sz w:val="24"/>
              </w:rPr>
              <w:t xml:space="preserve"> bytes) = weight or multiplier (in two places of decimal) within a stratum x substratum for state x sector (M</w:t>
            </w:r>
            <w:r w:rsidR="00336CDC">
              <w:rPr>
                <w:sz w:val="24"/>
              </w:rPr>
              <w:t>ult</w:t>
            </w:r>
            <w:r w:rsidRPr="00652574">
              <w:rPr>
                <w:sz w:val="24"/>
              </w:rPr>
              <w:t>)</w:t>
            </w:r>
          </w:p>
          <w:p w14:paraId="4C1E25A6" w14:textId="6C5D46EB" w:rsidR="00B74763" w:rsidRDefault="00B4491D" w:rsidP="00652574">
            <w:pPr>
              <w:pStyle w:val="ListParagraph"/>
              <w:numPr>
                <w:ilvl w:val="0"/>
                <w:numId w:val="9"/>
              </w:numPr>
              <w:rPr>
                <w:sz w:val="24"/>
              </w:rPr>
            </w:pPr>
            <w:r w:rsidRPr="00652574">
              <w:rPr>
                <w:sz w:val="24"/>
              </w:rPr>
              <w:t xml:space="preserve">All records of a First Stage Unit (FSU) </w:t>
            </w:r>
            <w:r w:rsidR="000650A7" w:rsidRPr="00652574">
              <w:rPr>
                <w:sz w:val="24"/>
              </w:rPr>
              <w:t xml:space="preserve">x Second Stage Stratum (SSS) </w:t>
            </w:r>
            <w:r w:rsidRPr="00652574">
              <w:rPr>
                <w:sz w:val="24"/>
              </w:rPr>
              <w:t>will have same weight figure.</w:t>
            </w:r>
          </w:p>
          <w:p w14:paraId="1B31F3A9" w14:textId="43C496DD" w:rsidR="00402C36" w:rsidRDefault="00402C36" w:rsidP="00652574">
            <w:pPr>
              <w:pStyle w:val="ListParagraph"/>
              <w:numPr>
                <w:ilvl w:val="0"/>
                <w:numId w:val="9"/>
              </w:numPr>
              <w:rPr>
                <w:sz w:val="24"/>
              </w:rPr>
            </w:pPr>
            <w:r>
              <w:rPr>
                <w:sz w:val="24"/>
              </w:rPr>
              <w:t>Nst:</w:t>
            </w:r>
            <w:r>
              <w:t xml:space="preserve"> </w:t>
            </w:r>
            <w:r w:rsidRPr="00402C36">
              <w:rPr>
                <w:sz w:val="24"/>
              </w:rPr>
              <w:t xml:space="preserve">Total no. of FSUs in sub-stratum </w:t>
            </w:r>
          </w:p>
          <w:p w14:paraId="2806267D" w14:textId="4BA46C51" w:rsidR="00402C36" w:rsidRDefault="00402C36" w:rsidP="00652574">
            <w:pPr>
              <w:pStyle w:val="ListParagraph"/>
              <w:numPr>
                <w:ilvl w:val="0"/>
                <w:numId w:val="9"/>
              </w:numPr>
              <w:rPr>
                <w:sz w:val="24"/>
              </w:rPr>
            </w:pPr>
            <w:r>
              <w:rPr>
                <w:sz w:val="24"/>
              </w:rPr>
              <w:t xml:space="preserve">Nstj: </w:t>
            </w:r>
            <w:r w:rsidRPr="00402C36">
              <w:rPr>
                <w:sz w:val="24"/>
              </w:rPr>
              <w:t>No. of sample</w:t>
            </w:r>
            <w:r w:rsidR="00336CDC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(surveyed) </w:t>
            </w:r>
            <w:r w:rsidRPr="00402C36">
              <w:rPr>
                <w:sz w:val="24"/>
              </w:rPr>
              <w:t>FSUs in sub-stratum (nstj)</w:t>
            </w:r>
          </w:p>
          <w:p w14:paraId="4E061570" w14:textId="29F0D672" w:rsidR="00402C36" w:rsidRDefault="00402C36" w:rsidP="00652574">
            <w:pPr>
              <w:pStyle w:val="ListParagraph"/>
              <w:numPr>
                <w:ilvl w:val="0"/>
                <w:numId w:val="9"/>
              </w:numPr>
              <w:rPr>
                <w:sz w:val="24"/>
              </w:rPr>
            </w:pPr>
            <w:r>
              <w:rPr>
                <w:sz w:val="24"/>
              </w:rPr>
              <w:t>Subdvsn:</w:t>
            </w:r>
            <w:r>
              <w:t xml:space="preserve"> </w:t>
            </w:r>
            <w:r w:rsidRPr="00402C36">
              <w:rPr>
                <w:sz w:val="24"/>
              </w:rPr>
              <w:t>Total</w:t>
            </w:r>
            <w:r w:rsidR="00336CDC">
              <w:rPr>
                <w:sz w:val="24"/>
              </w:rPr>
              <w:t xml:space="preserve"> no. of</w:t>
            </w:r>
            <w:r w:rsidRPr="00402C36">
              <w:rPr>
                <w:sz w:val="24"/>
              </w:rPr>
              <w:t xml:space="preserve"> Sub-Division </w:t>
            </w:r>
          </w:p>
          <w:p w14:paraId="56D922A8" w14:textId="77777777" w:rsidR="00336CDC" w:rsidRPr="00336CDC" w:rsidRDefault="00336CDC" w:rsidP="00336CDC">
            <w:pPr>
              <w:pStyle w:val="ListParagraph"/>
              <w:numPr>
                <w:ilvl w:val="0"/>
                <w:numId w:val="9"/>
              </w:numPr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Caph: </w:t>
            </w:r>
            <w:r w:rsidRPr="00336CDC">
              <w:rPr>
                <w:sz w:val="24"/>
                <w:lang w:val="en-US"/>
              </w:rPr>
              <w:t>total number of households listed in a second stage stratum of a particular first stage unit (FSU).</w:t>
            </w:r>
          </w:p>
          <w:p w14:paraId="700453C4" w14:textId="77777777" w:rsidR="00336CDC" w:rsidRPr="00336CDC" w:rsidRDefault="00336CDC" w:rsidP="00336CDC">
            <w:pPr>
              <w:pStyle w:val="ListParagraph"/>
              <w:numPr>
                <w:ilvl w:val="0"/>
                <w:numId w:val="9"/>
              </w:numPr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Smah: </w:t>
            </w:r>
            <w:r w:rsidRPr="00336CDC">
              <w:rPr>
                <w:sz w:val="24"/>
                <w:lang w:val="en-US"/>
              </w:rPr>
              <w:t>total number of sample households surveyed in the second stage stratum within a particular first stage unit (FSU).</w:t>
            </w:r>
          </w:p>
          <w:p w14:paraId="70D3F724" w14:textId="77777777" w:rsidR="00B74763" w:rsidRPr="00336CDC" w:rsidRDefault="00B74763" w:rsidP="00B74763">
            <w:pPr>
              <w:ind w:left="360"/>
              <w:rPr>
                <w:b/>
                <w:bCs/>
                <w:sz w:val="24"/>
              </w:rPr>
            </w:pPr>
            <w:r w:rsidRPr="00336CDC">
              <w:rPr>
                <w:b/>
                <w:bCs/>
                <w:sz w:val="24"/>
              </w:rPr>
              <w:lastRenderedPageBreak/>
              <w:t>Use of weights:</w:t>
            </w:r>
          </w:p>
          <w:p w14:paraId="2C4B4DEB" w14:textId="3F75A6FB" w:rsidR="00B74763" w:rsidRPr="00B74763" w:rsidRDefault="00B74763" w:rsidP="00F63BFC">
            <w:pPr>
              <w:pStyle w:val="ListParagraph"/>
              <w:numPr>
                <w:ilvl w:val="0"/>
                <w:numId w:val="6"/>
              </w:numPr>
              <w:rPr>
                <w:sz w:val="24"/>
              </w:rPr>
            </w:pPr>
            <w:r w:rsidRPr="00B74763">
              <w:rPr>
                <w:sz w:val="24"/>
              </w:rPr>
              <w:t>For generating estimates based on data of all sub-rounds taken together, apply final weight for estimates as follows:</w:t>
            </w:r>
          </w:p>
          <w:p w14:paraId="7E619DE2" w14:textId="168EE543" w:rsidR="00B74763" w:rsidRDefault="00B74763" w:rsidP="00B74763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  <w:r w:rsidRPr="00B74763">
              <w:rPr>
                <w:sz w:val="24"/>
              </w:rPr>
              <w:t>Final Weight = M</w:t>
            </w:r>
            <w:r w:rsidR="00921866">
              <w:rPr>
                <w:sz w:val="24"/>
              </w:rPr>
              <w:t>ult</w:t>
            </w:r>
            <w:r w:rsidRPr="00B74763">
              <w:rPr>
                <w:sz w:val="24"/>
              </w:rPr>
              <w:t>/100</w:t>
            </w:r>
          </w:p>
          <w:p w14:paraId="0A2293A7" w14:textId="77777777" w:rsidR="00A01720" w:rsidRDefault="00A01720" w:rsidP="00B74763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p w14:paraId="5A1375AE" w14:textId="2D769987" w:rsidR="00B74763" w:rsidRDefault="00B74763" w:rsidP="00F63BF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right="0"/>
              <w:rPr>
                <w:sz w:val="24"/>
              </w:rPr>
            </w:pPr>
            <w:r w:rsidRPr="007B4BBF">
              <w:rPr>
                <w:sz w:val="24"/>
              </w:rPr>
              <w:t xml:space="preserve">Common Primary Key for identification of </w:t>
            </w:r>
            <w:r>
              <w:rPr>
                <w:sz w:val="24"/>
              </w:rPr>
              <w:t>h</w:t>
            </w:r>
            <w:r w:rsidRPr="007B4BBF">
              <w:rPr>
                <w:sz w:val="24"/>
              </w:rPr>
              <w:t>ousehold wise record</w:t>
            </w:r>
            <w:r w:rsidR="00943963">
              <w:rPr>
                <w:sz w:val="24"/>
              </w:rPr>
              <w:t xml:space="preserve"> </w:t>
            </w:r>
          </w:p>
          <w:p w14:paraId="0BE6D605" w14:textId="77777777" w:rsidR="00952ABB" w:rsidRDefault="00952ABB" w:rsidP="00952ABB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tbl>
            <w:tblPr>
              <w:tblStyle w:val="TableGrid0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725"/>
              <w:gridCol w:w="5445"/>
            </w:tblGrid>
            <w:tr w:rsidR="00B74763" w14:paraId="5C8C9499" w14:textId="482AB5AD" w:rsidTr="00B74763">
              <w:trPr>
                <w:jc w:val="center"/>
              </w:trPr>
              <w:tc>
                <w:tcPr>
                  <w:tcW w:w="2725" w:type="dxa"/>
                </w:tcPr>
                <w:p w14:paraId="551D3524" w14:textId="37168A99" w:rsidR="00B74763" w:rsidRDefault="00B74763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7B4BBF">
                    <w:rPr>
                      <w:sz w:val="24"/>
                    </w:rPr>
                    <w:t>FSU Serial No.</w:t>
                  </w:r>
                </w:p>
              </w:tc>
              <w:tc>
                <w:tcPr>
                  <w:tcW w:w="5445" w:type="dxa"/>
                </w:tcPr>
                <w:p w14:paraId="298877B1" w14:textId="15C7B192" w:rsidR="00B74763" w:rsidRPr="007B4BBF" w:rsidRDefault="00943963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6</w:t>
                  </w:r>
                  <w:r w:rsidR="00B74763">
                    <w:rPr>
                      <w:sz w:val="24"/>
                    </w:rPr>
                    <w:t xml:space="preserve">(5) </w:t>
                  </w:r>
                  <w:r w:rsidR="00B74763" w:rsidRPr="00B74763">
                    <w:rPr>
                      <w:sz w:val="24"/>
                    </w:rPr>
                    <w:t xml:space="preserve">(i.e., offset = </w:t>
                  </w:r>
                  <w:r>
                    <w:rPr>
                      <w:sz w:val="24"/>
                    </w:rPr>
                    <w:t>6</w:t>
                  </w:r>
                  <w:r w:rsidR="00B74763" w:rsidRPr="00B74763">
                    <w:rPr>
                      <w:sz w:val="24"/>
                    </w:rPr>
                    <w:t>th byte, length = 5 bytes)</w:t>
                  </w:r>
                </w:p>
              </w:tc>
            </w:tr>
            <w:tr w:rsidR="00943963" w14:paraId="5C795E32" w14:textId="77777777" w:rsidTr="00B74763">
              <w:trPr>
                <w:jc w:val="center"/>
              </w:trPr>
              <w:tc>
                <w:tcPr>
                  <w:tcW w:w="2725" w:type="dxa"/>
                </w:tcPr>
                <w:p w14:paraId="3AB22ECC" w14:textId="5B87F8FE" w:rsidR="00943963" w:rsidRPr="007B4BBF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0650A7">
                    <w:rPr>
                      <w:sz w:val="24"/>
                    </w:rPr>
                    <w:t>Second-stage-stratum no.</w:t>
                  </w:r>
                </w:p>
              </w:tc>
              <w:tc>
                <w:tcPr>
                  <w:tcW w:w="5445" w:type="dxa"/>
                </w:tcPr>
                <w:p w14:paraId="60BA0C5E" w14:textId="15E0CD8B" w:rsidR="00943963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33(1) </w:t>
                  </w:r>
                </w:p>
              </w:tc>
            </w:tr>
            <w:tr w:rsidR="00943963" w14:paraId="25D4A536" w14:textId="7364882E" w:rsidTr="00B74763">
              <w:trPr>
                <w:jc w:val="center"/>
              </w:trPr>
              <w:tc>
                <w:tcPr>
                  <w:tcW w:w="2725" w:type="dxa"/>
                </w:tcPr>
                <w:p w14:paraId="182D885A" w14:textId="2FA17B4C" w:rsidR="00943963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7B4BBF">
                    <w:rPr>
                      <w:sz w:val="24"/>
                    </w:rPr>
                    <w:t>Sample Household No.</w:t>
                  </w:r>
                </w:p>
              </w:tc>
              <w:tc>
                <w:tcPr>
                  <w:tcW w:w="5445" w:type="dxa"/>
                </w:tcPr>
                <w:p w14:paraId="72C94677" w14:textId="09387724" w:rsidR="00943963" w:rsidRPr="007B4BBF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34(2)</w:t>
                  </w:r>
                </w:p>
              </w:tc>
            </w:tr>
          </w:tbl>
          <w:p w14:paraId="18C55379" w14:textId="77777777" w:rsidR="00B74763" w:rsidRDefault="00B74763" w:rsidP="00B74763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p w14:paraId="5C1DA52C" w14:textId="6EF1955C" w:rsidR="00453101" w:rsidRDefault="00453101" w:rsidP="00453101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  <w:r w:rsidRPr="007B4BBF">
              <w:rPr>
                <w:sz w:val="24"/>
              </w:rPr>
              <w:t xml:space="preserve">Common Primary Key for identification of </w:t>
            </w:r>
            <w:r>
              <w:rPr>
                <w:sz w:val="24"/>
              </w:rPr>
              <w:t>person</w:t>
            </w:r>
            <w:r w:rsidR="004323F2">
              <w:rPr>
                <w:sz w:val="24"/>
              </w:rPr>
              <w:t>s</w:t>
            </w:r>
            <w:r w:rsidR="00943963">
              <w:rPr>
                <w:sz w:val="24"/>
              </w:rPr>
              <w:t xml:space="preserve"> </w:t>
            </w:r>
            <w:r w:rsidR="00952ABB">
              <w:rPr>
                <w:sz w:val="24"/>
              </w:rPr>
              <w:t>(</w:t>
            </w:r>
            <w:r w:rsidR="00952ABB" w:rsidRPr="003138EB">
              <w:rPr>
                <w:sz w:val="24"/>
              </w:rPr>
              <w:t>H80_LVL_02.TXT</w:t>
            </w:r>
            <w:r w:rsidR="00952ABB">
              <w:rPr>
                <w:sz w:val="24"/>
              </w:rPr>
              <w:t>)</w:t>
            </w:r>
          </w:p>
          <w:p w14:paraId="5E9061AA" w14:textId="77777777" w:rsidR="00952ABB" w:rsidRDefault="00952ABB" w:rsidP="00453101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tbl>
            <w:tblPr>
              <w:tblStyle w:val="TableGrid0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004"/>
              <w:gridCol w:w="5166"/>
            </w:tblGrid>
            <w:tr w:rsidR="00943963" w14:paraId="414E9A05" w14:textId="77777777" w:rsidTr="00943963">
              <w:trPr>
                <w:jc w:val="center"/>
              </w:trPr>
              <w:tc>
                <w:tcPr>
                  <w:tcW w:w="3004" w:type="dxa"/>
                </w:tcPr>
                <w:p w14:paraId="7856770D" w14:textId="77777777" w:rsidR="00943963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7B4BBF">
                    <w:rPr>
                      <w:sz w:val="24"/>
                    </w:rPr>
                    <w:t>FSU Serial No.</w:t>
                  </w:r>
                </w:p>
              </w:tc>
              <w:tc>
                <w:tcPr>
                  <w:tcW w:w="5166" w:type="dxa"/>
                </w:tcPr>
                <w:p w14:paraId="28222768" w14:textId="1DAABD38" w:rsidR="00943963" w:rsidRPr="00943963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  <w:szCs w:val="20"/>
                    </w:rPr>
                  </w:pPr>
                  <w:r w:rsidRPr="00943963">
                    <w:rPr>
                      <w:sz w:val="24"/>
                      <w:szCs w:val="20"/>
                    </w:rPr>
                    <w:t>6(5) (i.e., offset = 6th byte, length = 5 bytes)</w:t>
                  </w:r>
                </w:p>
              </w:tc>
            </w:tr>
            <w:tr w:rsidR="00943963" w14:paraId="502CF728" w14:textId="77777777" w:rsidTr="00943963">
              <w:trPr>
                <w:jc w:val="center"/>
              </w:trPr>
              <w:tc>
                <w:tcPr>
                  <w:tcW w:w="3004" w:type="dxa"/>
                </w:tcPr>
                <w:p w14:paraId="7F779877" w14:textId="6A7EB27B" w:rsidR="00943963" w:rsidRDefault="00490876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336CDC">
                    <w:rPr>
                      <w:sz w:val="24"/>
                    </w:rPr>
                    <w:t>Second-stage-stratum no.</w:t>
                  </w:r>
                </w:p>
              </w:tc>
              <w:tc>
                <w:tcPr>
                  <w:tcW w:w="5166" w:type="dxa"/>
                </w:tcPr>
                <w:p w14:paraId="2A210797" w14:textId="726C00B4" w:rsidR="00943963" w:rsidRPr="00943963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  <w:szCs w:val="20"/>
                    </w:rPr>
                  </w:pPr>
                  <w:r w:rsidRPr="00943963">
                    <w:rPr>
                      <w:sz w:val="24"/>
                      <w:szCs w:val="20"/>
                    </w:rPr>
                    <w:t xml:space="preserve">33(1) </w:t>
                  </w:r>
                </w:p>
              </w:tc>
            </w:tr>
            <w:tr w:rsidR="00943963" w14:paraId="26700519" w14:textId="77777777" w:rsidTr="00943963">
              <w:trPr>
                <w:jc w:val="center"/>
              </w:trPr>
              <w:tc>
                <w:tcPr>
                  <w:tcW w:w="3004" w:type="dxa"/>
                </w:tcPr>
                <w:p w14:paraId="011B39EE" w14:textId="522BFB8D" w:rsidR="00943963" w:rsidRPr="007B4BBF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7B4BBF">
                    <w:rPr>
                      <w:sz w:val="24"/>
                    </w:rPr>
                    <w:t>Sample Household No.</w:t>
                  </w:r>
                </w:p>
              </w:tc>
              <w:tc>
                <w:tcPr>
                  <w:tcW w:w="5166" w:type="dxa"/>
                </w:tcPr>
                <w:p w14:paraId="0C8A0860" w14:textId="78D00062" w:rsidR="00943963" w:rsidRPr="00943963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  <w:szCs w:val="20"/>
                    </w:rPr>
                  </w:pPr>
                  <w:r w:rsidRPr="00943963">
                    <w:rPr>
                      <w:sz w:val="24"/>
                      <w:szCs w:val="20"/>
                    </w:rPr>
                    <w:t>34(2)</w:t>
                  </w:r>
                </w:p>
              </w:tc>
            </w:tr>
            <w:tr w:rsidR="00943963" w14:paraId="512E3233" w14:textId="77777777" w:rsidTr="00943963">
              <w:trPr>
                <w:jc w:val="center"/>
              </w:trPr>
              <w:tc>
                <w:tcPr>
                  <w:tcW w:w="3004" w:type="dxa"/>
                </w:tcPr>
                <w:p w14:paraId="30C0AA5F" w14:textId="070E6061" w:rsidR="00943963" w:rsidRPr="00336CDC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336CDC">
                    <w:rPr>
                      <w:sz w:val="24"/>
                    </w:rPr>
                    <w:t xml:space="preserve">Person serial no. in Block 3A/3B </w:t>
                  </w:r>
                </w:p>
              </w:tc>
              <w:tc>
                <w:tcPr>
                  <w:tcW w:w="5166" w:type="dxa"/>
                </w:tcPr>
                <w:p w14:paraId="6A54C59E" w14:textId="124DAB1C" w:rsidR="00943963" w:rsidRPr="00336CDC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  <w:szCs w:val="20"/>
                    </w:rPr>
                  </w:pPr>
                  <w:r w:rsidRPr="00336CDC">
                    <w:rPr>
                      <w:sz w:val="24"/>
                      <w:szCs w:val="20"/>
                    </w:rPr>
                    <w:t>3</w:t>
                  </w:r>
                  <w:r w:rsidR="00490876" w:rsidRPr="00336CDC">
                    <w:rPr>
                      <w:sz w:val="24"/>
                      <w:szCs w:val="20"/>
                    </w:rPr>
                    <w:t>8</w:t>
                  </w:r>
                  <w:r w:rsidRPr="00336CDC">
                    <w:rPr>
                      <w:sz w:val="24"/>
                      <w:szCs w:val="20"/>
                    </w:rPr>
                    <w:t>(2)</w:t>
                  </w:r>
                </w:p>
              </w:tc>
            </w:tr>
          </w:tbl>
          <w:p w14:paraId="6812A86C" w14:textId="77777777" w:rsidR="00453101" w:rsidRDefault="00453101" w:rsidP="00453101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p w14:paraId="75848DE2" w14:textId="77777777" w:rsidR="00453101" w:rsidRDefault="00453101" w:rsidP="00B74763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p w14:paraId="2B8C60E0" w14:textId="1F1B9113" w:rsidR="00B74763" w:rsidRDefault="00B74763" w:rsidP="00850236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right="0"/>
              <w:rPr>
                <w:sz w:val="24"/>
              </w:rPr>
            </w:pPr>
            <w:r w:rsidRPr="00850236">
              <w:rPr>
                <w:sz w:val="24"/>
              </w:rPr>
              <w:t>List of Documents</w:t>
            </w:r>
          </w:p>
          <w:p w14:paraId="5F66633A" w14:textId="77777777" w:rsidR="00952ABB" w:rsidRPr="00850236" w:rsidRDefault="00952ABB" w:rsidP="00952ABB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tbl>
            <w:tblPr>
              <w:tblStyle w:val="TableGrid0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593"/>
              <w:gridCol w:w="5212"/>
            </w:tblGrid>
            <w:tr w:rsidR="00B74763" w14:paraId="675D6208" w14:textId="43FEA561" w:rsidTr="00055956">
              <w:trPr>
                <w:jc w:val="center"/>
              </w:trPr>
              <w:tc>
                <w:tcPr>
                  <w:tcW w:w="3593" w:type="dxa"/>
                </w:tcPr>
                <w:p w14:paraId="4B7BCC67" w14:textId="415BCD26" w:rsidR="00B74763" w:rsidRDefault="00B74763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B74763">
                    <w:rPr>
                      <w:sz w:val="24"/>
                    </w:rPr>
                    <w:t>a) General Information</w:t>
                  </w:r>
                </w:p>
              </w:tc>
              <w:tc>
                <w:tcPr>
                  <w:tcW w:w="5212" w:type="dxa"/>
                </w:tcPr>
                <w:p w14:paraId="1B1B591A" w14:textId="25D2507C" w:rsidR="00B74763" w:rsidRPr="00B74763" w:rsidRDefault="00B74763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B74763">
                    <w:rPr>
                      <w:sz w:val="24"/>
                    </w:rPr>
                    <w:t>README_</w:t>
                  </w:r>
                  <w:r w:rsidR="00943963">
                    <w:rPr>
                      <w:sz w:val="24"/>
                    </w:rPr>
                    <w:t>HEALTH_25.0</w:t>
                  </w:r>
                  <w:r w:rsidRPr="00B74763">
                    <w:rPr>
                      <w:sz w:val="24"/>
                    </w:rPr>
                    <w:t>.pdf</w:t>
                  </w:r>
                </w:p>
              </w:tc>
            </w:tr>
            <w:tr w:rsidR="00B74763" w14:paraId="4254FE65" w14:textId="0335EC47" w:rsidTr="00055956">
              <w:trPr>
                <w:jc w:val="center"/>
              </w:trPr>
              <w:tc>
                <w:tcPr>
                  <w:tcW w:w="3593" w:type="dxa"/>
                </w:tcPr>
                <w:p w14:paraId="0486CC37" w14:textId="5C798B9D" w:rsidR="00B74763" w:rsidRDefault="00B74763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B74763">
                    <w:rPr>
                      <w:sz w:val="24"/>
                    </w:rPr>
                    <w:t>b) Text Data Layout</w:t>
                  </w:r>
                </w:p>
              </w:tc>
              <w:tc>
                <w:tcPr>
                  <w:tcW w:w="5212" w:type="dxa"/>
                </w:tcPr>
                <w:p w14:paraId="46B60B40" w14:textId="186E9A49" w:rsidR="00B74763" w:rsidRDefault="00943963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0650A7">
                    <w:rPr>
                      <w:sz w:val="24"/>
                    </w:rPr>
                    <w:t>Datalayout_250_80R.xlsx</w:t>
                  </w:r>
                </w:p>
              </w:tc>
            </w:tr>
            <w:tr w:rsidR="0053001C" w14:paraId="4B605839" w14:textId="77777777" w:rsidTr="00055956">
              <w:trPr>
                <w:jc w:val="center"/>
              </w:trPr>
              <w:tc>
                <w:tcPr>
                  <w:tcW w:w="3593" w:type="dxa"/>
                </w:tcPr>
                <w:p w14:paraId="2CAF6BB4" w14:textId="0B738532" w:rsidR="0053001C" w:rsidRPr="00B74763" w:rsidRDefault="0053001C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c)</w:t>
                  </w:r>
                  <w:r w:rsidR="00943963">
                    <w:rPr>
                      <w:sz w:val="24"/>
                    </w:rPr>
                    <w:t xml:space="preserve"> Instructions to Field Staffs</w:t>
                  </w:r>
                </w:p>
              </w:tc>
              <w:tc>
                <w:tcPr>
                  <w:tcW w:w="5212" w:type="dxa"/>
                </w:tcPr>
                <w:p w14:paraId="60C39CB9" w14:textId="179AA2A0" w:rsidR="0053001C" w:rsidRPr="00B74763" w:rsidRDefault="00943963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Instruction</w:t>
                  </w:r>
                  <w:r w:rsidR="00423F97">
                    <w:rPr>
                      <w:sz w:val="24"/>
                    </w:rPr>
                    <w:t xml:space="preserve"> manual_Vol. I_80R</w:t>
                  </w:r>
                  <w:r w:rsidRPr="00B74763">
                    <w:rPr>
                      <w:sz w:val="24"/>
                    </w:rPr>
                    <w:t>.pdf</w:t>
                  </w:r>
                </w:p>
              </w:tc>
            </w:tr>
            <w:tr w:rsidR="00A01720" w14:paraId="53045BF4" w14:textId="77777777" w:rsidTr="00055956">
              <w:trPr>
                <w:jc w:val="center"/>
              </w:trPr>
              <w:tc>
                <w:tcPr>
                  <w:tcW w:w="3593" w:type="dxa"/>
                </w:tcPr>
                <w:p w14:paraId="6F3FD468" w14:textId="61954FB4" w:rsidR="00A01720" w:rsidRPr="00B74763" w:rsidRDefault="0053001C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d</w:t>
                  </w:r>
                  <w:r w:rsidR="00A01720">
                    <w:rPr>
                      <w:sz w:val="24"/>
                    </w:rPr>
                    <w:t xml:space="preserve">) </w:t>
                  </w:r>
                  <w:r w:rsidR="00943963" w:rsidRPr="00B74763">
                    <w:rPr>
                      <w:sz w:val="24"/>
                    </w:rPr>
                    <w:t>Schedule</w:t>
                  </w:r>
                  <w:r w:rsidR="00943963">
                    <w:rPr>
                      <w:sz w:val="24"/>
                    </w:rPr>
                    <w:t>s 0.0/25.0</w:t>
                  </w:r>
                </w:p>
              </w:tc>
              <w:tc>
                <w:tcPr>
                  <w:tcW w:w="5212" w:type="dxa"/>
                </w:tcPr>
                <w:p w14:paraId="7EC47D35" w14:textId="6E542053" w:rsidR="00A01720" w:rsidRPr="00B74763" w:rsidRDefault="00423F97" w:rsidP="00B747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Schedule 0.0_NSS80</w:t>
                  </w:r>
                  <w:r w:rsidR="00943963" w:rsidRPr="00B74763">
                    <w:rPr>
                      <w:sz w:val="24"/>
                    </w:rPr>
                    <w:t>.pdf</w:t>
                  </w:r>
                  <w:r>
                    <w:rPr>
                      <w:sz w:val="24"/>
                    </w:rPr>
                    <w:t>/Schedule 25.0_80R.pdf</w:t>
                  </w:r>
                </w:p>
              </w:tc>
            </w:tr>
            <w:tr w:rsidR="00943963" w14:paraId="738D5AB6" w14:textId="50DA7D94" w:rsidTr="00055956">
              <w:trPr>
                <w:jc w:val="center"/>
              </w:trPr>
              <w:tc>
                <w:tcPr>
                  <w:tcW w:w="3593" w:type="dxa"/>
                </w:tcPr>
                <w:p w14:paraId="51B04D2B" w14:textId="5AAFEB57" w:rsidR="00943963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e</w:t>
                  </w:r>
                  <w:r w:rsidRPr="00B74763">
                    <w:rPr>
                      <w:sz w:val="24"/>
                    </w:rPr>
                    <w:t xml:space="preserve">) </w:t>
                  </w:r>
                  <w:r>
                    <w:rPr>
                      <w:sz w:val="24"/>
                    </w:rPr>
                    <w:t xml:space="preserve">Sampling Design and </w:t>
                  </w:r>
                  <w:r w:rsidRPr="00B74763">
                    <w:rPr>
                      <w:sz w:val="24"/>
                    </w:rPr>
                    <w:t>Estimation procedure</w:t>
                  </w:r>
                </w:p>
              </w:tc>
              <w:tc>
                <w:tcPr>
                  <w:tcW w:w="5212" w:type="dxa"/>
                </w:tcPr>
                <w:p w14:paraId="691073C0" w14:textId="0D336E72" w:rsidR="00943963" w:rsidRDefault="00490876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S</w:t>
                  </w:r>
                  <w:r w:rsidR="00943963">
                    <w:rPr>
                      <w:sz w:val="24"/>
                    </w:rPr>
                    <w:t>ampleDesign_</w:t>
                  </w:r>
                  <w:r w:rsidR="00943963" w:rsidRPr="00B74763">
                    <w:rPr>
                      <w:sz w:val="24"/>
                    </w:rPr>
                    <w:t>EstimationProcedure_</w:t>
                  </w:r>
                  <w:r w:rsidR="00943963">
                    <w:rPr>
                      <w:sz w:val="24"/>
                    </w:rPr>
                    <w:t>Health</w:t>
                  </w:r>
                  <w:r w:rsidR="00943963" w:rsidRPr="00B74763">
                    <w:rPr>
                      <w:sz w:val="24"/>
                    </w:rPr>
                    <w:t>.pdf</w:t>
                  </w:r>
                </w:p>
              </w:tc>
            </w:tr>
            <w:tr w:rsidR="00943963" w14:paraId="2D054520" w14:textId="3735768D" w:rsidTr="00055956">
              <w:trPr>
                <w:jc w:val="center"/>
              </w:trPr>
              <w:tc>
                <w:tcPr>
                  <w:tcW w:w="3593" w:type="dxa"/>
                </w:tcPr>
                <w:p w14:paraId="10DDEE22" w14:textId="76D15A2E" w:rsidR="00943963" w:rsidRPr="00781250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781250">
                    <w:rPr>
                      <w:sz w:val="24"/>
                    </w:rPr>
                    <w:t>f) Note to the data user</w:t>
                  </w:r>
                </w:p>
              </w:tc>
              <w:tc>
                <w:tcPr>
                  <w:tcW w:w="5212" w:type="dxa"/>
                </w:tcPr>
                <w:p w14:paraId="1911C4FC" w14:textId="779CFB2C" w:rsidR="00943963" w:rsidRPr="00781250" w:rsidRDefault="00943963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781250">
                    <w:rPr>
                      <w:sz w:val="24"/>
                    </w:rPr>
                    <w:t>Note_for_data_user</w:t>
                  </w:r>
                  <w:r w:rsidR="00F41D3E">
                    <w:rPr>
                      <w:sz w:val="24"/>
                    </w:rPr>
                    <w:t>.pdf</w:t>
                  </w:r>
                </w:p>
              </w:tc>
            </w:tr>
            <w:tr w:rsidR="00055956" w14:paraId="7403A9DE" w14:textId="77777777" w:rsidTr="00055956">
              <w:trPr>
                <w:jc w:val="center"/>
              </w:trPr>
              <w:tc>
                <w:tcPr>
                  <w:tcW w:w="3593" w:type="dxa"/>
                </w:tcPr>
                <w:p w14:paraId="774A367F" w14:textId="43951E15" w:rsidR="00055956" w:rsidRPr="00781250" w:rsidRDefault="00055956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g) </w:t>
                  </w:r>
                  <w:r w:rsidRPr="00650E54">
                    <w:rPr>
                      <w:sz w:val="24"/>
                    </w:rPr>
                    <w:t xml:space="preserve">Codes for different items and columns used in Schedule </w:t>
                  </w:r>
                  <w:r>
                    <w:rPr>
                      <w:sz w:val="24"/>
                    </w:rPr>
                    <w:t>25.0</w:t>
                  </w:r>
                </w:p>
              </w:tc>
              <w:tc>
                <w:tcPr>
                  <w:tcW w:w="5212" w:type="dxa"/>
                </w:tcPr>
                <w:p w14:paraId="7519A609" w14:textId="75093C02" w:rsidR="00055956" w:rsidRPr="00781250" w:rsidRDefault="00055956" w:rsidP="00943963">
                  <w:pPr>
                    <w:pStyle w:val="ListParagraph"/>
                    <w:spacing w:after="120" w:line="240" w:lineRule="auto"/>
                    <w:ind w:left="0" w:right="0" w:firstLine="0"/>
                    <w:rPr>
                      <w:sz w:val="24"/>
                    </w:rPr>
                  </w:pPr>
                  <w:r w:rsidRPr="00650E54">
                    <w:rPr>
                      <w:sz w:val="24"/>
                    </w:rPr>
                    <w:t>CODEs for Blocks of Sch. 25.0</w:t>
                  </w:r>
                  <w:r>
                    <w:rPr>
                      <w:sz w:val="24"/>
                    </w:rPr>
                    <w:t>.xlsx</w:t>
                  </w:r>
                </w:p>
              </w:tc>
            </w:tr>
          </w:tbl>
          <w:p w14:paraId="63AF6FC3" w14:textId="77777777" w:rsidR="00B74763" w:rsidRPr="00B74763" w:rsidRDefault="00B74763" w:rsidP="00B74763">
            <w:pPr>
              <w:pStyle w:val="ListParagraph"/>
              <w:spacing w:after="120" w:line="240" w:lineRule="auto"/>
              <w:ind w:right="0" w:firstLine="0"/>
              <w:rPr>
                <w:sz w:val="24"/>
              </w:rPr>
            </w:pPr>
          </w:p>
          <w:p w14:paraId="126933A9" w14:textId="7AC4AB64" w:rsidR="00E00B06" w:rsidRDefault="00B74763" w:rsidP="00850236">
            <w:pPr>
              <w:pStyle w:val="ListParagraph"/>
              <w:numPr>
                <w:ilvl w:val="0"/>
                <w:numId w:val="6"/>
              </w:numPr>
              <w:rPr>
                <w:sz w:val="24"/>
              </w:rPr>
            </w:pPr>
            <w:r w:rsidRPr="00B74763">
              <w:rPr>
                <w:sz w:val="24"/>
              </w:rPr>
              <w:t>Please note that documents mentioned in (</w:t>
            </w:r>
            <w:r w:rsidR="00F63BFC">
              <w:rPr>
                <w:sz w:val="24"/>
              </w:rPr>
              <w:t>a</w:t>
            </w:r>
            <w:r w:rsidRPr="00B74763">
              <w:rPr>
                <w:sz w:val="24"/>
              </w:rPr>
              <w:t>) to (</w:t>
            </w:r>
            <w:r w:rsidR="00943963">
              <w:rPr>
                <w:sz w:val="24"/>
              </w:rPr>
              <w:t>f</w:t>
            </w:r>
            <w:r w:rsidRPr="00B74763">
              <w:rPr>
                <w:sz w:val="24"/>
              </w:rPr>
              <w:t>) are given within the “Common” folder</w:t>
            </w:r>
            <w:r>
              <w:rPr>
                <w:sz w:val="24"/>
              </w:rPr>
              <w:t xml:space="preserve"> </w:t>
            </w:r>
            <w:r w:rsidRPr="00B74763">
              <w:rPr>
                <w:sz w:val="24"/>
              </w:rPr>
              <w:t xml:space="preserve">and </w:t>
            </w:r>
            <w:r w:rsidR="00943963">
              <w:rPr>
                <w:sz w:val="24"/>
              </w:rPr>
              <w:t>the</w:t>
            </w:r>
            <w:r w:rsidRPr="00B74763">
              <w:rPr>
                <w:sz w:val="24"/>
              </w:rPr>
              <w:t xml:space="preserve"> data files are given in “Data” folder.</w:t>
            </w:r>
          </w:p>
          <w:p w14:paraId="3FA0C342" w14:textId="7EAE13A0" w:rsidR="00F63BFC" w:rsidRDefault="00F63BFC" w:rsidP="00850236">
            <w:pPr>
              <w:numPr>
                <w:ilvl w:val="0"/>
                <w:numId w:val="6"/>
              </w:numPr>
              <w:spacing w:after="120" w:line="240" w:lineRule="auto"/>
              <w:ind w:right="0"/>
              <w:rPr>
                <w:sz w:val="24"/>
              </w:rPr>
            </w:pPr>
            <w:r w:rsidRPr="007B4BBF">
              <w:rPr>
                <w:sz w:val="24"/>
              </w:rPr>
              <w:t>State</w:t>
            </w:r>
            <w:r w:rsidR="00650E54">
              <w:rPr>
                <w:sz w:val="24"/>
              </w:rPr>
              <w:t>/UT</w:t>
            </w:r>
            <w:r w:rsidRPr="007B4BBF">
              <w:rPr>
                <w:sz w:val="24"/>
              </w:rPr>
              <w:t xml:space="preserve"> codes along with </w:t>
            </w:r>
            <w:r w:rsidR="00650E54">
              <w:rPr>
                <w:sz w:val="24"/>
              </w:rPr>
              <w:t xml:space="preserve">the </w:t>
            </w:r>
            <w:r w:rsidRPr="007B4BBF">
              <w:rPr>
                <w:sz w:val="24"/>
              </w:rPr>
              <w:t>State</w:t>
            </w:r>
            <w:r w:rsidR="00650E54">
              <w:rPr>
                <w:sz w:val="24"/>
              </w:rPr>
              <w:t>/UT</w:t>
            </w:r>
            <w:r w:rsidRPr="007B4BBF">
              <w:rPr>
                <w:sz w:val="24"/>
              </w:rPr>
              <w:t xml:space="preserve"> Names are also made available in </w:t>
            </w:r>
            <w:r w:rsidR="006775E5">
              <w:rPr>
                <w:sz w:val="24"/>
              </w:rPr>
              <w:t xml:space="preserve">the data lay out file </w:t>
            </w:r>
            <w:r w:rsidR="0053001C">
              <w:rPr>
                <w:sz w:val="24"/>
              </w:rPr>
              <w:t>‘</w:t>
            </w:r>
            <w:r w:rsidR="00B51F15" w:rsidRPr="000650A7">
              <w:rPr>
                <w:sz w:val="24"/>
              </w:rPr>
              <w:t>Datalayout_250_80R.xlsx</w:t>
            </w:r>
            <w:r w:rsidR="00B51F15">
              <w:rPr>
                <w:sz w:val="24"/>
              </w:rPr>
              <w:t>’</w:t>
            </w:r>
            <w:r w:rsidRPr="00EF7237">
              <w:rPr>
                <w:sz w:val="24"/>
              </w:rPr>
              <w:t>.</w:t>
            </w:r>
          </w:p>
          <w:p w14:paraId="7871C5CC" w14:textId="5008DCA7" w:rsidR="0058499F" w:rsidRPr="00F63BFC" w:rsidRDefault="00650E54" w:rsidP="00650E54">
            <w:pPr>
              <w:numPr>
                <w:ilvl w:val="0"/>
                <w:numId w:val="6"/>
              </w:numPr>
              <w:spacing w:after="120" w:line="240" w:lineRule="auto"/>
              <w:ind w:right="0"/>
              <w:rPr>
                <w:sz w:val="24"/>
              </w:rPr>
            </w:pPr>
            <w:r w:rsidRPr="00650E54">
              <w:rPr>
                <w:sz w:val="24"/>
              </w:rPr>
              <w:t xml:space="preserve">Codes for different items and columns used in Schedule </w:t>
            </w:r>
            <w:r>
              <w:rPr>
                <w:sz w:val="24"/>
              </w:rPr>
              <w:t>25.0</w:t>
            </w:r>
            <w:r w:rsidRPr="00650E54">
              <w:rPr>
                <w:sz w:val="24"/>
              </w:rPr>
              <w:t xml:space="preserve"> are given in the file CODEs for Blocks of Sch. 25.0</w:t>
            </w:r>
            <w:r>
              <w:rPr>
                <w:sz w:val="24"/>
              </w:rPr>
              <w:t>.xlsx.</w:t>
            </w:r>
          </w:p>
        </w:tc>
      </w:tr>
    </w:tbl>
    <w:p w14:paraId="67D8F8B3" w14:textId="0CC481D3" w:rsidR="000E6095" w:rsidRDefault="000E6095">
      <w:pPr>
        <w:ind w:left="-5" w:right="3"/>
      </w:pPr>
    </w:p>
    <w:p w14:paraId="3A3CBC91" w14:textId="77777777" w:rsidR="000E6095" w:rsidRDefault="000E6095" w:rsidP="00D028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78" w:lineRule="auto"/>
        <w:ind w:left="0" w:right="0" w:firstLine="0"/>
        <w:jc w:val="left"/>
        <w:sectPr w:rsidR="000E6095" w:rsidSect="00652574">
          <w:pgSz w:w="11906" w:h="16838" w:code="9"/>
          <w:pgMar w:top="1440" w:right="1440" w:bottom="1440" w:left="1440" w:header="720" w:footer="720" w:gutter="0"/>
          <w:cols w:space="720"/>
          <w:docGrid w:linePitch="394"/>
        </w:sectPr>
      </w:pPr>
    </w:p>
    <w:tbl>
      <w:tblPr>
        <w:tblStyle w:val="TableGrid"/>
        <w:tblW w:w="13140" w:type="dxa"/>
        <w:jc w:val="center"/>
        <w:tblInd w:w="0" w:type="dxa"/>
        <w:tblCellMar>
          <w:left w:w="120" w:type="dxa"/>
          <w:right w:w="24" w:type="dxa"/>
        </w:tblCellMar>
        <w:tblLook w:val="04A0" w:firstRow="1" w:lastRow="0" w:firstColumn="1" w:lastColumn="0" w:noHBand="0" w:noVBand="1"/>
      </w:tblPr>
      <w:tblGrid>
        <w:gridCol w:w="2152"/>
        <w:gridCol w:w="10988"/>
      </w:tblGrid>
      <w:tr w:rsidR="00BD5B7B" w:rsidRPr="00952ABB" w14:paraId="4088EDEF" w14:textId="77777777" w:rsidTr="00B55314">
        <w:trPr>
          <w:trHeight w:val="20"/>
          <w:jc w:val="center"/>
        </w:trPr>
        <w:tc>
          <w:tcPr>
            <w:tcW w:w="13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bookmarkEnd w:id="0"/>
          <w:p w14:paraId="159998D5" w14:textId="71B33A9F" w:rsidR="00BD5B7B" w:rsidRPr="00952ABB" w:rsidRDefault="00781250" w:rsidP="001D5CDE">
            <w:pPr>
              <w:spacing w:after="0"/>
              <w:ind w:right="0"/>
              <w:jc w:val="left"/>
            </w:pPr>
            <w:r w:rsidRPr="00952ABB">
              <w:rPr>
                <w:b/>
              </w:rPr>
              <w:lastRenderedPageBreak/>
              <w:t xml:space="preserve">Definition of some </w:t>
            </w:r>
            <w:r w:rsidR="001D5CDE">
              <w:rPr>
                <w:b/>
              </w:rPr>
              <w:t xml:space="preserve">key </w:t>
            </w:r>
            <w:r w:rsidRPr="00952ABB">
              <w:rPr>
                <w:b/>
              </w:rPr>
              <w:t xml:space="preserve">indicators of </w:t>
            </w:r>
            <w:r w:rsidR="00952ABB" w:rsidRPr="00952ABB">
              <w:rPr>
                <w:b/>
              </w:rPr>
              <w:t xml:space="preserve">Household Social Consumption: Health </w:t>
            </w:r>
          </w:p>
        </w:tc>
      </w:tr>
      <w:tr w:rsidR="00BD5B7B" w:rsidRPr="00952ABB" w14:paraId="004A25E4" w14:textId="77777777" w:rsidTr="00B55314">
        <w:trPr>
          <w:trHeight w:val="20"/>
          <w:jc w:val="center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060454" w14:textId="7B642DCA" w:rsidR="00BD5B7B" w:rsidRPr="00952ABB" w:rsidRDefault="00CB261E" w:rsidP="00B55314">
            <w:pPr>
              <w:spacing w:after="0"/>
              <w:ind w:right="0"/>
              <w:jc w:val="left"/>
            </w:pPr>
            <w:r w:rsidRPr="00952ABB">
              <w:rPr>
                <w:b/>
                <w:sz w:val="21"/>
              </w:rPr>
              <w:t>(a) P</w:t>
            </w:r>
            <w:r w:rsidR="00952ABB">
              <w:rPr>
                <w:b/>
                <w:sz w:val="21"/>
              </w:rPr>
              <w:t>roportion of persons responded as ailing (PPRA) in 15-day period</w:t>
            </w:r>
          </w:p>
        </w:tc>
        <w:tc>
          <w:tcPr>
            <w:tcW w:w="10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EED3AF" w14:textId="77777777" w:rsidR="00952ABB" w:rsidRPr="00952ABB" w:rsidRDefault="00952ABB" w:rsidP="00952ABB">
            <w:pPr>
              <w:spacing w:after="195" w:line="216" w:lineRule="auto"/>
              <w:ind w:left="0" w:right="85" w:firstLine="0"/>
              <w:rPr>
                <w:sz w:val="22"/>
                <w:szCs w:val="22"/>
              </w:rPr>
            </w:pPr>
            <w:r w:rsidRPr="00952ABB">
              <w:rPr>
                <w:sz w:val="22"/>
                <w:szCs w:val="22"/>
              </w:rPr>
              <w:t>The ‘Proportion of Persons Reporting Ailment (PPRA)’ is defined as the estimated number of individuals in the population who reported an ailment during the last 15 days, expressed as a proportion of the estimated total population based on the survey data. The figure is expressed as percentage.</w:t>
            </w:r>
          </w:p>
          <w:p w14:paraId="2ED36EB0" w14:textId="77845742" w:rsidR="00BD5B7B" w:rsidRPr="00952ABB" w:rsidRDefault="00D628A9" w:rsidP="00952ABB">
            <w:pPr>
              <w:spacing w:after="195" w:line="216" w:lineRule="auto"/>
              <w:ind w:left="0" w:right="85" w:firstLine="0"/>
              <w:jc w:val="left"/>
              <w:rPr>
                <w:sz w:val="18"/>
                <w:szCs w:val="1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18"/>
                    <w:szCs w:val="18"/>
                  </w:rPr>
                  <m:t>PPRA (%)=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100 X total no. of persons in population reported as ailing (col. 14 or col. 15=1, Block 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total number of persons (current population from Block 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A)</m:t>
                    </m:r>
                  </m:den>
                </m:f>
              </m:oMath>
            </m:oMathPara>
          </w:p>
        </w:tc>
      </w:tr>
      <w:tr w:rsidR="00BD5B7B" w:rsidRPr="00952ABB" w14:paraId="6487416F" w14:textId="77777777" w:rsidTr="00B55314">
        <w:trPr>
          <w:trHeight w:val="1788"/>
          <w:jc w:val="center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C4809" w14:textId="390DD420" w:rsidR="00BD5B7B" w:rsidRPr="00952ABB" w:rsidRDefault="00CB261E" w:rsidP="00B55314">
            <w:pPr>
              <w:spacing w:after="0"/>
              <w:ind w:right="0"/>
              <w:jc w:val="left"/>
            </w:pPr>
            <w:r w:rsidRPr="00952ABB">
              <w:rPr>
                <w:b/>
                <w:sz w:val="21"/>
              </w:rPr>
              <w:t xml:space="preserve">(b) </w:t>
            </w:r>
            <w:r w:rsidR="00952ABB">
              <w:rPr>
                <w:b/>
                <w:sz w:val="21"/>
              </w:rPr>
              <w:t>Hospitalization rate</w:t>
            </w:r>
          </w:p>
        </w:tc>
        <w:tc>
          <w:tcPr>
            <w:tcW w:w="10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7EBC05" w14:textId="77A7DD81" w:rsidR="00CB261E" w:rsidRPr="001D5CDE" w:rsidRDefault="00952ABB" w:rsidP="00952ABB">
            <w:pPr>
              <w:spacing w:after="180" w:line="227" w:lineRule="auto"/>
              <w:ind w:left="0" w:right="78" w:firstLine="0"/>
              <w:rPr>
                <w:b/>
                <w:bCs/>
                <w:i/>
                <w:iCs/>
                <w:sz w:val="22"/>
                <w:szCs w:val="22"/>
              </w:rPr>
            </w:pPr>
            <w:r w:rsidRPr="00952ABB">
              <w:rPr>
                <w:sz w:val="22"/>
                <w:szCs w:val="22"/>
              </w:rPr>
              <w:t>The hospitalization rate is defined as the estimated number of hospital admissions (in-patient treatments) during a 365</w:t>
            </w:r>
            <w:r>
              <w:rPr>
                <w:sz w:val="22"/>
                <w:szCs w:val="22"/>
              </w:rPr>
              <w:t>-</w:t>
            </w:r>
            <w:r w:rsidRPr="00952ABB">
              <w:rPr>
                <w:sz w:val="22"/>
                <w:szCs w:val="22"/>
              </w:rPr>
              <w:t>day period, expressed as a proportion of the total estimated population. This ratio is then multiplied by 1,000 to express the figure per 1,000 people, providing an overall picture of the hospitalization scenario.</w:t>
            </w:r>
            <w:r>
              <w:rPr>
                <w:sz w:val="22"/>
                <w:szCs w:val="22"/>
              </w:rPr>
              <w:t xml:space="preserve"> </w:t>
            </w:r>
            <w:r w:rsidRPr="001D5CDE">
              <w:rPr>
                <w:b/>
                <w:bCs/>
                <w:i/>
                <w:iCs/>
                <w:sz w:val="22"/>
                <w:szCs w:val="22"/>
              </w:rPr>
              <w:t>However, in the computation of this, cases of admission to hospital for childbirth are excluded.</w:t>
            </w:r>
          </w:p>
          <w:p w14:paraId="7D774B0E" w14:textId="46D0EF58" w:rsidR="00BD5B7B" w:rsidRPr="00952ABB" w:rsidRDefault="00952ABB" w:rsidP="00B55314">
            <w:pPr>
              <w:spacing w:after="180" w:line="227" w:lineRule="auto"/>
              <w:ind w:left="0" w:right="78" w:firstLine="0"/>
              <w:jc w:val="left"/>
              <w:rPr>
                <w:sz w:val="18"/>
                <w:szCs w:val="1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18"/>
                    <w:szCs w:val="18"/>
                  </w:rPr>
                  <m:t>Hospitalization rate=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1000 X total number of hospital admissions  during a 365 days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total number of persons (including deceased former member)</m:t>
                    </m:r>
                  </m:den>
                </m:f>
              </m:oMath>
            </m:oMathPara>
          </w:p>
        </w:tc>
      </w:tr>
      <w:tr w:rsidR="00BD5B7B" w:rsidRPr="00952ABB" w14:paraId="6B3701C9" w14:textId="77777777" w:rsidTr="00B55314">
        <w:trPr>
          <w:trHeight w:val="20"/>
          <w:jc w:val="center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E62826" w14:textId="5742E64A" w:rsidR="00BD5B7B" w:rsidRPr="00952ABB" w:rsidRDefault="00CB261E" w:rsidP="00B55314">
            <w:pPr>
              <w:spacing w:after="0"/>
              <w:ind w:right="0"/>
              <w:jc w:val="left"/>
            </w:pPr>
            <w:r w:rsidRPr="00952ABB">
              <w:rPr>
                <w:b/>
                <w:sz w:val="21"/>
              </w:rPr>
              <w:t xml:space="preserve">(c) Average </w:t>
            </w:r>
            <w:r w:rsidR="00952ABB">
              <w:rPr>
                <w:b/>
                <w:sz w:val="21"/>
              </w:rPr>
              <w:t>medical expenditure per hospitalization case</w:t>
            </w:r>
          </w:p>
        </w:tc>
        <w:tc>
          <w:tcPr>
            <w:tcW w:w="10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F1811" w14:textId="402E2B61" w:rsidR="00BD5B7B" w:rsidRPr="00952ABB" w:rsidRDefault="00781250" w:rsidP="001D5CDE">
            <w:pPr>
              <w:spacing w:after="125" w:line="226" w:lineRule="auto"/>
              <w:ind w:left="0" w:right="82" w:firstLine="0"/>
              <w:rPr>
                <w:sz w:val="22"/>
                <w:szCs w:val="22"/>
              </w:rPr>
            </w:pPr>
            <w:r w:rsidRPr="00952ABB">
              <w:rPr>
                <w:sz w:val="22"/>
                <w:szCs w:val="22"/>
              </w:rPr>
              <w:t>Average</w:t>
            </w:r>
            <w:r w:rsidR="001D5CDE">
              <w:rPr>
                <w:sz w:val="22"/>
                <w:szCs w:val="22"/>
              </w:rPr>
              <w:t xml:space="preserve"> medical expenditure per hospitalization case (excluding childbirth) during last 365 </w:t>
            </w:r>
            <w:r w:rsidRPr="00952ABB">
              <w:rPr>
                <w:sz w:val="22"/>
                <w:szCs w:val="22"/>
              </w:rPr>
              <w:t xml:space="preserve">can be calculated by considering all the </w:t>
            </w:r>
            <w:r w:rsidR="001D5CDE">
              <w:rPr>
                <w:sz w:val="22"/>
                <w:szCs w:val="22"/>
              </w:rPr>
              <w:t>cases of hospitalization (excluding childbirth cases)</w:t>
            </w:r>
            <w:r w:rsidRPr="00952ABB">
              <w:rPr>
                <w:sz w:val="22"/>
                <w:szCs w:val="22"/>
              </w:rPr>
              <w:t xml:space="preserve"> of a specific category (say, rural male, urban male</w:t>
            </w:r>
            <w:r w:rsidR="001D5CDE">
              <w:rPr>
                <w:sz w:val="22"/>
                <w:szCs w:val="22"/>
              </w:rPr>
              <w:t xml:space="preserve">, type of medical institution, broad category of ailments, </w:t>
            </w:r>
            <w:r w:rsidRPr="00952ABB">
              <w:rPr>
                <w:sz w:val="22"/>
                <w:szCs w:val="22"/>
              </w:rPr>
              <w:t xml:space="preserve">etc.). </w:t>
            </w:r>
          </w:p>
          <w:p w14:paraId="037E8CCC" w14:textId="7B7F721A" w:rsidR="00CB261E" w:rsidRPr="00952ABB" w:rsidRDefault="00CB261E" w:rsidP="00B55314">
            <w:pPr>
              <w:spacing w:after="125" w:line="226" w:lineRule="auto"/>
              <w:ind w:left="0" w:right="82" w:firstLine="0"/>
              <w:jc w:val="left"/>
              <w:rPr>
                <w:sz w:val="18"/>
                <w:szCs w:val="1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18"/>
                    <w:szCs w:val="18"/>
                  </w:rPr>
                  <m:t>Average medical expenditure per hospitalization case=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total medical expenditure for a particular category 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total number of hospitalization cases of that category</m:t>
                    </m:r>
                  </m:den>
                </m:f>
              </m:oMath>
            </m:oMathPara>
          </w:p>
          <w:p w14:paraId="669131F9" w14:textId="31541C5A" w:rsidR="00BD5B7B" w:rsidRPr="00952ABB" w:rsidRDefault="00BD5B7B" w:rsidP="00B55314">
            <w:pPr>
              <w:spacing w:after="0"/>
              <w:ind w:left="0" w:right="765" w:firstLine="0"/>
              <w:jc w:val="left"/>
            </w:pPr>
          </w:p>
        </w:tc>
      </w:tr>
      <w:tr w:rsidR="00F0482F" w:rsidRPr="00952ABB" w14:paraId="1C70FE6B" w14:textId="77777777" w:rsidTr="00B55314">
        <w:trPr>
          <w:trHeight w:val="20"/>
          <w:jc w:val="center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78203A" w14:textId="3C82BF1B" w:rsidR="00F0482F" w:rsidRPr="00952ABB" w:rsidRDefault="00F0482F" w:rsidP="00F0482F">
            <w:pPr>
              <w:spacing w:after="0"/>
              <w:ind w:right="0"/>
              <w:jc w:val="left"/>
              <w:rPr>
                <w:b/>
                <w:sz w:val="21"/>
              </w:rPr>
            </w:pPr>
            <w:r w:rsidRPr="00952ABB">
              <w:rPr>
                <w:b/>
                <w:sz w:val="21"/>
              </w:rPr>
              <w:t>(</w:t>
            </w:r>
            <w:r>
              <w:rPr>
                <w:b/>
                <w:sz w:val="21"/>
              </w:rPr>
              <w:t>d</w:t>
            </w:r>
            <w:r w:rsidRPr="00952ABB">
              <w:rPr>
                <w:b/>
                <w:sz w:val="21"/>
              </w:rPr>
              <w:t xml:space="preserve">) Average </w:t>
            </w:r>
            <w:r>
              <w:rPr>
                <w:b/>
                <w:sz w:val="21"/>
              </w:rPr>
              <w:t>out-of-pocket medical expenditure per hospitalization case</w:t>
            </w:r>
          </w:p>
        </w:tc>
        <w:tc>
          <w:tcPr>
            <w:tcW w:w="10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BE6C6" w14:textId="36DDF041" w:rsidR="00F0482F" w:rsidRPr="00952ABB" w:rsidRDefault="00F0482F" w:rsidP="00F0482F">
            <w:pPr>
              <w:spacing w:after="125" w:line="226" w:lineRule="auto"/>
              <w:ind w:left="0" w:right="82" w:firstLine="0"/>
              <w:rPr>
                <w:sz w:val="22"/>
                <w:szCs w:val="22"/>
              </w:rPr>
            </w:pPr>
            <w:r w:rsidRPr="00952ABB">
              <w:rPr>
                <w:sz w:val="22"/>
                <w:szCs w:val="22"/>
              </w:rPr>
              <w:t>Average</w:t>
            </w:r>
            <w:r>
              <w:rPr>
                <w:sz w:val="22"/>
                <w:szCs w:val="22"/>
              </w:rPr>
              <w:t xml:space="preserve"> out-of-pocket medical expenditure per hospitalization case (excluding childbirth) during last 365 </w:t>
            </w:r>
            <w:r w:rsidRPr="00952ABB">
              <w:rPr>
                <w:sz w:val="22"/>
                <w:szCs w:val="22"/>
              </w:rPr>
              <w:t xml:space="preserve">can be calculated by considering all the </w:t>
            </w:r>
            <w:r>
              <w:rPr>
                <w:sz w:val="22"/>
                <w:szCs w:val="22"/>
              </w:rPr>
              <w:t>cases of hospitalization (excluding childbirth cases)</w:t>
            </w:r>
            <w:r w:rsidRPr="00952ABB">
              <w:rPr>
                <w:sz w:val="22"/>
                <w:szCs w:val="22"/>
              </w:rPr>
              <w:t xml:space="preserve"> of a specific category (say, rural male, urban male</w:t>
            </w:r>
            <w:r>
              <w:rPr>
                <w:sz w:val="22"/>
                <w:szCs w:val="22"/>
              </w:rPr>
              <w:t xml:space="preserve">, type of medical institution, broad category of ailments, </w:t>
            </w:r>
            <w:r w:rsidRPr="00952ABB">
              <w:rPr>
                <w:sz w:val="22"/>
                <w:szCs w:val="22"/>
              </w:rPr>
              <w:t xml:space="preserve">etc.). </w:t>
            </w:r>
          </w:p>
          <w:p w14:paraId="4A911651" w14:textId="7D7CE57C" w:rsidR="00F0482F" w:rsidRPr="00952ABB" w:rsidRDefault="00F0482F" w:rsidP="00F0482F">
            <w:pPr>
              <w:spacing w:after="125" w:line="226" w:lineRule="auto"/>
              <w:ind w:left="0" w:right="82" w:firstLine="0"/>
              <w:jc w:val="left"/>
              <w:rPr>
                <w:sz w:val="18"/>
                <w:szCs w:val="1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18"/>
                    <w:szCs w:val="18"/>
                  </w:rPr>
                  <m:t>Average out-of-pocket medical expenditure per hospitalization case=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(total medical expenditure-total amount reimbursed)  for a particular category 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total number of hospitalization cases of that category</m:t>
                    </m:r>
                  </m:den>
                </m:f>
              </m:oMath>
            </m:oMathPara>
          </w:p>
          <w:p w14:paraId="5578F58D" w14:textId="77777777" w:rsidR="00F0482F" w:rsidRPr="00952ABB" w:rsidRDefault="00F0482F" w:rsidP="00F0482F">
            <w:pPr>
              <w:spacing w:after="125" w:line="226" w:lineRule="auto"/>
              <w:ind w:left="0" w:right="82" w:firstLine="0"/>
              <w:rPr>
                <w:sz w:val="22"/>
                <w:szCs w:val="22"/>
              </w:rPr>
            </w:pPr>
          </w:p>
        </w:tc>
      </w:tr>
      <w:tr w:rsidR="00F0482F" w:rsidRPr="00952ABB" w14:paraId="2CD88750" w14:textId="77777777" w:rsidTr="00B55314">
        <w:trPr>
          <w:trHeight w:val="20"/>
          <w:jc w:val="center"/>
        </w:trPr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4BF116" w14:textId="7E78D3D9" w:rsidR="00F0482F" w:rsidRPr="00952ABB" w:rsidRDefault="00F0482F" w:rsidP="00F0482F">
            <w:pPr>
              <w:spacing w:after="0"/>
              <w:ind w:right="0"/>
              <w:jc w:val="left"/>
              <w:rPr>
                <w:b/>
                <w:sz w:val="21"/>
              </w:rPr>
            </w:pPr>
            <w:r w:rsidRPr="00952ABB">
              <w:rPr>
                <w:b/>
                <w:sz w:val="21"/>
              </w:rPr>
              <w:t>(</w:t>
            </w:r>
            <w:r>
              <w:rPr>
                <w:b/>
                <w:sz w:val="21"/>
              </w:rPr>
              <w:t>e</w:t>
            </w:r>
            <w:r w:rsidRPr="00952ABB">
              <w:rPr>
                <w:b/>
                <w:sz w:val="21"/>
              </w:rPr>
              <w:t xml:space="preserve">) Average </w:t>
            </w:r>
            <w:r>
              <w:rPr>
                <w:b/>
                <w:sz w:val="21"/>
              </w:rPr>
              <w:t>medical expenditure per childbirth case</w:t>
            </w:r>
          </w:p>
        </w:tc>
        <w:tc>
          <w:tcPr>
            <w:tcW w:w="10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17422D" w14:textId="19CBF12C" w:rsidR="00F0482F" w:rsidRPr="00952ABB" w:rsidRDefault="00F0482F" w:rsidP="00F0482F">
            <w:pPr>
              <w:spacing w:after="125" w:line="226" w:lineRule="auto"/>
              <w:ind w:left="0" w:right="82" w:firstLine="0"/>
              <w:rPr>
                <w:sz w:val="22"/>
                <w:szCs w:val="22"/>
              </w:rPr>
            </w:pPr>
            <w:r w:rsidRPr="00952ABB">
              <w:rPr>
                <w:sz w:val="22"/>
                <w:szCs w:val="22"/>
              </w:rPr>
              <w:t>Average</w:t>
            </w:r>
            <w:r>
              <w:rPr>
                <w:sz w:val="22"/>
                <w:szCs w:val="22"/>
              </w:rPr>
              <w:t xml:space="preserve"> medical expenditure per childbirth case during last 365 </w:t>
            </w:r>
            <w:r w:rsidRPr="00952ABB">
              <w:rPr>
                <w:sz w:val="22"/>
                <w:szCs w:val="22"/>
              </w:rPr>
              <w:t xml:space="preserve">can be calculated by considering all the </w:t>
            </w:r>
            <w:r>
              <w:rPr>
                <w:sz w:val="22"/>
                <w:szCs w:val="22"/>
              </w:rPr>
              <w:t>cases of hospitalization cases for childbirth (ailment codes 87,88,89 in item 5, Block 6)</w:t>
            </w:r>
            <w:r w:rsidRPr="00952ABB">
              <w:rPr>
                <w:sz w:val="22"/>
                <w:szCs w:val="22"/>
              </w:rPr>
              <w:t xml:space="preserve"> of a specific category (say, rural, urban</w:t>
            </w:r>
            <w:r>
              <w:rPr>
                <w:sz w:val="22"/>
                <w:szCs w:val="22"/>
              </w:rPr>
              <w:t xml:space="preserve">, type of medical institution, </w:t>
            </w:r>
            <w:r w:rsidRPr="00952ABB">
              <w:rPr>
                <w:sz w:val="22"/>
                <w:szCs w:val="22"/>
              </w:rPr>
              <w:t xml:space="preserve">etc.). </w:t>
            </w:r>
          </w:p>
          <w:p w14:paraId="1052A7C5" w14:textId="7FFDC22C" w:rsidR="00F0482F" w:rsidRPr="00952ABB" w:rsidRDefault="00F0482F" w:rsidP="00F0482F">
            <w:pPr>
              <w:spacing w:after="125" w:line="226" w:lineRule="auto"/>
              <w:ind w:left="0" w:right="82" w:firstLine="0"/>
              <w:jc w:val="left"/>
              <w:rPr>
                <w:sz w:val="18"/>
                <w:szCs w:val="1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18"/>
                    <w:szCs w:val="18"/>
                  </w:rPr>
                  <m:t>Average medical expenditure per childbirth case=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total medical expenditure on childbirth for a particular category 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total number of childbirth cases of that category</m:t>
                    </m:r>
                  </m:den>
                </m:f>
              </m:oMath>
            </m:oMathPara>
          </w:p>
          <w:p w14:paraId="096CC544" w14:textId="77777777" w:rsidR="00F0482F" w:rsidRPr="00952ABB" w:rsidRDefault="00F0482F" w:rsidP="00F0482F">
            <w:pPr>
              <w:spacing w:after="125" w:line="226" w:lineRule="auto"/>
              <w:ind w:left="0" w:right="82" w:firstLine="0"/>
              <w:rPr>
                <w:sz w:val="22"/>
                <w:szCs w:val="22"/>
              </w:rPr>
            </w:pPr>
          </w:p>
        </w:tc>
      </w:tr>
    </w:tbl>
    <w:p w14:paraId="71794F3E" w14:textId="2382A975" w:rsidR="00BD5B7B" w:rsidRDefault="00781250" w:rsidP="000E6095">
      <w:pPr>
        <w:spacing w:after="88"/>
        <w:ind w:left="56" w:right="0" w:firstLine="0"/>
        <w:jc w:val="center"/>
      </w:pPr>
      <w:r>
        <w:t xml:space="preserve"> </w:t>
      </w:r>
    </w:p>
    <w:sectPr w:rsidR="00BD5B7B" w:rsidSect="000E6095">
      <w:pgSz w:w="15840" w:h="12240" w:orient="landscape"/>
      <w:pgMar w:top="1442" w:right="528" w:bottom="689" w:left="835" w:header="720" w:footer="720" w:gutter="0"/>
      <w:cols w:space="720"/>
      <w:docGrid w:linePitch="39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843F1D"/>
    <w:multiLevelType w:val="hybridMultilevel"/>
    <w:tmpl w:val="C46E691C"/>
    <w:lvl w:ilvl="0" w:tplc="3D3CAB00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sz w:val="2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2148C"/>
    <w:multiLevelType w:val="hybridMultilevel"/>
    <w:tmpl w:val="C24ECC3C"/>
    <w:lvl w:ilvl="0" w:tplc="40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250D1545"/>
    <w:multiLevelType w:val="hybridMultilevel"/>
    <w:tmpl w:val="16621A1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A1E8F"/>
    <w:multiLevelType w:val="hybridMultilevel"/>
    <w:tmpl w:val="F164096A"/>
    <w:lvl w:ilvl="0" w:tplc="72F223DC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A1C35FC">
      <w:start w:val="1"/>
      <w:numFmt w:val="bullet"/>
      <w:lvlText w:val="o"/>
      <w:lvlJc w:val="left"/>
      <w:pPr>
        <w:ind w:left="13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D7A1202">
      <w:start w:val="1"/>
      <w:numFmt w:val="bullet"/>
      <w:lvlText w:val="▪"/>
      <w:lvlJc w:val="left"/>
      <w:pPr>
        <w:ind w:left="20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2688B52">
      <w:start w:val="1"/>
      <w:numFmt w:val="bullet"/>
      <w:lvlText w:val="•"/>
      <w:lvlJc w:val="left"/>
      <w:pPr>
        <w:ind w:left="2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2A0EBB0">
      <w:start w:val="1"/>
      <w:numFmt w:val="bullet"/>
      <w:lvlText w:val="o"/>
      <w:lvlJc w:val="left"/>
      <w:pPr>
        <w:ind w:left="3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F6CBD06">
      <w:start w:val="1"/>
      <w:numFmt w:val="bullet"/>
      <w:lvlText w:val="▪"/>
      <w:lvlJc w:val="left"/>
      <w:pPr>
        <w:ind w:left="4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1C6C7E6">
      <w:start w:val="1"/>
      <w:numFmt w:val="bullet"/>
      <w:lvlText w:val="•"/>
      <w:lvlJc w:val="left"/>
      <w:pPr>
        <w:ind w:left="4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E100B7C">
      <w:start w:val="1"/>
      <w:numFmt w:val="bullet"/>
      <w:lvlText w:val="o"/>
      <w:lvlJc w:val="left"/>
      <w:pPr>
        <w:ind w:left="5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06C450A">
      <w:start w:val="1"/>
      <w:numFmt w:val="bullet"/>
      <w:lvlText w:val="▪"/>
      <w:lvlJc w:val="left"/>
      <w:pPr>
        <w:ind w:left="6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4730148"/>
    <w:multiLevelType w:val="hybridMultilevel"/>
    <w:tmpl w:val="9B0699E4"/>
    <w:lvl w:ilvl="0" w:tplc="C1FC7A48">
      <w:start w:val="1"/>
      <w:numFmt w:val="lowerLetter"/>
      <w:lvlText w:val="(%1)"/>
      <w:lvlJc w:val="left"/>
      <w:pPr>
        <w:ind w:left="720" w:hanging="360"/>
      </w:pPr>
      <w:rPr>
        <w:rFonts w:hint="default"/>
        <w:sz w:val="2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E244F"/>
    <w:multiLevelType w:val="hybridMultilevel"/>
    <w:tmpl w:val="16621A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2A31F3"/>
    <w:multiLevelType w:val="hybridMultilevel"/>
    <w:tmpl w:val="CB003332"/>
    <w:lvl w:ilvl="0" w:tplc="5A68DA0C">
      <w:start w:val="1"/>
      <w:numFmt w:val="decimal"/>
      <w:lvlText w:val="%1.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C22A50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66A2DC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8C8AFA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7B3062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8DEC1A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801C23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645231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D97CE2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E815439"/>
    <w:multiLevelType w:val="hybridMultilevel"/>
    <w:tmpl w:val="16621A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1076724">
    <w:abstractNumId w:val="7"/>
  </w:num>
  <w:num w:numId="2" w16cid:durableId="1551650380">
    <w:abstractNumId w:val="4"/>
  </w:num>
  <w:num w:numId="3" w16cid:durableId="1923294854">
    <w:abstractNumId w:val="1"/>
  </w:num>
  <w:num w:numId="4" w16cid:durableId="274138744">
    <w:abstractNumId w:val="5"/>
  </w:num>
  <w:num w:numId="5" w16cid:durableId="920871407">
    <w:abstractNumId w:val="0"/>
  </w:num>
  <w:num w:numId="6" w16cid:durableId="858354395">
    <w:abstractNumId w:val="3"/>
  </w:num>
  <w:num w:numId="7" w16cid:durableId="1303845178">
    <w:abstractNumId w:val="8"/>
  </w:num>
  <w:num w:numId="8" w16cid:durableId="906767708">
    <w:abstractNumId w:val="6"/>
  </w:num>
  <w:num w:numId="9" w16cid:durableId="16254281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B7B"/>
    <w:rsid w:val="00014EBC"/>
    <w:rsid w:val="00055956"/>
    <w:rsid w:val="000650A7"/>
    <w:rsid w:val="000E6095"/>
    <w:rsid w:val="00125368"/>
    <w:rsid w:val="00166BEF"/>
    <w:rsid w:val="001809A2"/>
    <w:rsid w:val="001D5CDE"/>
    <w:rsid w:val="001F1FE8"/>
    <w:rsid w:val="00257FC2"/>
    <w:rsid w:val="00291410"/>
    <w:rsid w:val="002F008F"/>
    <w:rsid w:val="00307BA3"/>
    <w:rsid w:val="003138EB"/>
    <w:rsid w:val="00322DF5"/>
    <w:rsid w:val="00335510"/>
    <w:rsid w:val="00336CDC"/>
    <w:rsid w:val="003520E5"/>
    <w:rsid w:val="00375E8D"/>
    <w:rsid w:val="003A10EA"/>
    <w:rsid w:val="003A6406"/>
    <w:rsid w:val="003C7949"/>
    <w:rsid w:val="003D4ADD"/>
    <w:rsid w:val="00402C36"/>
    <w:rsid w:val="00423F97"/>
    <w:rsid w:val="004323F2"/>
    <w:rsid w:val="00453101"/>
    <w:rsid w:val="00470085"/>
    <w:rsid w:val="00481CEB"/>
    <w:rsid w:val="00490876"/>
    <w:rsid w:val="004D4346"/>
    <w:rsid w:val="004E0294"/>
    <w:rsid w:val="0053001C"/>
    <w:rsid w:val="005808CD"/>
    <w:rsid w:val="0058499F"/>
    <w:rsid w:val="00590B0F"/>
    <w:rsid w:val="005922C5"/>
    <w:rsid w:val="00650E54"/>
    <w:rsid w:val="00652574"/>
    <w:rsid w:val="00655A76"/>
    <w:rsid w:val="006775E5"/>
    <w:rsid w:val="006D6DE3"/>
    <w:rsid w:val="00781250"/>
    <w:rsid w:val="007B0B26"/>
    <w:rsid w:val="007F3A41"/>
    <w:rsid w:val="00850236"/>
    <w:rsid w:val="00853875"/>
    <w:rsid w:val="008A419F"/>
    <w:rsid w:val="008D29DA"/>
    <w:rsid w:val="00921866"/>
    <w:rsid w:val="00942D2F"/>
    <w:rsid w:val="00943963"/>
    <w:rsid w:val="009524AF"/>
    <w:rsid w:val="00952ABB"/>
    <w:rsid w:val="009E5854"/>
    <w:rsid w:val="00A01720"/>
    <w:rsid w:val="00A16BBC"/>
    <w:rsid w:val="00A62E51"/>
    <w:rsid w:val="00AA6F16"/>
    <w:rsid w:val="00B4491D"/>
    <w:rsid w:val="00B47AC5"/>
    <w:rsid w:val="00B51F15"/>
    <w:rsid w:val="00B55314"/>
    <w:rsid w:val="00B74763"/>
    <w:rsid w:val="00B76799"/>
    <w:rsid w:val="00BB7EF4"/>
    <w:rsid w:val="00BD5B7B"/>
    <w:rsid w:val="00C3022E"/>
    <w:rsid w:val="00C66A87"/>
    <w:rsid w:val="00CB261E"/>
    <w:rsid w:val="00CB4A2E"/>
    <w:rsid w:val="00CF7CF4"/>
    <w:rsid w:val="00D028BC"/>
    <w:rsid w:val="00D04DD3"/>
    <w:rsid w:val="00D628A9"/>
    <w:rsid w:val="00D63746"/>
    <w:rsid w:val="00DB4572"/>
    <w:rsid w:val="00DC3C2B"/>
    <w:rsid w:val="00DD0397"/>
    <w:rsid w:val="00E00B06"/>
    <w:rsid w:val="00E37F36"/>
    <w:rsid w:val="00EA39E9"/>
    <w:rsid w:val="00EB3C4D"/>
    <w:rsid w:val="00ED441A"/>
    <w:rsid w:val="00F0482F"/>
    <w:rsid w:val="00F04DAC"/>
    <w:rsid w:val="00F16F8F"/>
    <w:rsid w:val="00F41D3E"/>
    <w:rsid w:val="00F63BFC"/>
    <w:rsid w:val="00FE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6FA92"/>
  <w15:docId w15:val="{01574B09-7FE5-4DE3-836B-EE6E3B89B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I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1" w:line="259" w:lineRule="auto"/>
      <w:ind w:left="10" w:right="469" w:hanging="10"/>
      <w:jc w:val="both"/>
    </w:pPr>
    <w:rPr>
      <w:rFonts w:ascii="Times New Roman" w:eastAsia="Times New Roman" w:hAnsi="Times New Roman" w:cs="Times New Roman"/>
      <w:color w:val="000000"/>
      <w:sz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628A9"/>
    <w:rPr>
      <w:color w:val="666666"/>
    </w:rPr>
  </w:style>
  <w:style w:type="paragraph" w:styleId="ListParagraph">
    <w:name w:val="List Paragraph"/>
    <w:basedOn w:val="Normal"/>
    <w:uiPriority w:val="34"/>
    <w:qFormat/>
    <w:rsid w:val="00CB261E"/>
    <w:pPr>
      <w:ind w:left="720"/>
      <w:contextualSpacing/>
    </w:pPr>
  </w:style>
  <w:style w:type="table" w:styleId="TableGrid0">
    <w:name w:val="Table Grid"/>
    <w:basedOn w:val="TableNormal"/>
    <w:uiPriority w:val="39"/>
    <w:rsid w:val="00E00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NSSO</dc:creator>
  <cp:keywords/>
  <cp:lastModifiedBy>Priya Devwanshi</cp:lastModifiedBy>
  <cp:revision>14</cp:revision>
  <cp:lastPrinted>2025-03-28T08:25:00Z</cp:lastPrinted>
  <dcterms:created xsi:type="dcterms:W3CDTF">2026-04-15T07:59:00Z</dcterms:created>
  <dcterms:modified xsi:type="dcterms:W3CDTF">2026-04-16T09:22:00Z</dcterms:modified>
</cp:coreProperties>
</file>